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78" w:rsidRDefault="00704572">
      <w:pPr>
        <w:pBdr>
          <w:top w:val="nil"/>
          <w:left w:val="nil"/>
          <w:bottom w:val="nil"/>
          <w:right w:val="nil"/>
          <w:between w:val="nil"/>
        </w:pBdr>
        <w:spacing w:after="240"/>
        <w:rPr>
          <w:color w:val="404040"/>
          <w:sz w:val="24"/>
          <w:szCs w:val="24"/>
        </w:rPr>
      </w:pPr>
      <w:r>
        <w:rPr>
          <w:noProof/>
          <w:color w:val="404040"/>
          <w:sz w:val="24"/>
          <w:szCs w:val="24"/>
          <w:lang w:val="en-US"/>
        </w:rPr>
        <w:drawing>
          <wp:inline distT="114300" distB="114300" distL="114300" distR="114300">
            <wp:extent cx="907576" cy="63341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907576" cy="633413"/>
                    </a:xfrm>
                    <a:prstGeom prst="rect">
                      <a:avLst/>
                    </a:prstGeom>
                    <a:ln/>
                  </pic:spPr>
                </pic:pic>
              </a:graphicData>
            </a:graphic>
          </wp:inline>
        </w:drawing>
      </w:r>
      <w:r>
        <w:rPr>
          <w:color w:val="404040"/>
          <w:sz w:val="24"/>
          <w:szCs w:val="24"/>
        </w:rPr>
        <w:t xml:space="preserve">                               </w:t>
      </w:r>
      <w:r>
        <w:rPr>
          <w:noProof/>
          <w:color w:val="404040"/>
          <w:sz w:val="24"/>
          <w:szCs w:val="24"/>
          <w:lang w:val="en-US"/>
        </w:rPr>
        <w:drawing>
          <wp:inline distT="114300" distB="114300" distL="114300" distR="114300">
            <wp:extent cx="1527969" cy="366713"/>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srcRect/>
                    <a:stretch>
                      <a:fillRect/>
                    </a:stretch>
                  </pic:blipFill>
                  <pic:spPr>
                    <a:xfrm>
                      <a:off x="0" y="0"/>
                      <a:ext cx="1527969" cy="366713"/>
                    </a:xfrm>
                    <a:prstGeom prst="rect">
                      <a:avLst/>
                    </a:prstGeom>
                    <a:ln/>
                  </pic:spPr>
                </pic:pic>
              </a:graphicData>
            </a:graphic>
          </wp:inline>
        </w:drawing>
      </w:r>
      <w:r>
        <w:rPr>
          <w:color w:val="404040"/>
          <w:sz w:val="24"/>
          <w:szCs w:val="24"/>
        </w:rPr>
        <w:t xml:space="preserve">      </w:t>
      </w:r>
      <w:r>
        <w:rPr>
          <w:noProof/>
          <w:color w:val="404040"/>
          <w:sz w:val="24"/>
          <w:szCs w:val="24"/>
          <w:lang w:val="en-US"/>
        </w:rPr>
        <w:drawing>
          <wp:inline distT="114300" distB="114300" distL="114300" distR="114300">
            <wp:extent cx="1597342" cy="29950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597342" cy="299502"/>
                    </a:xfrm>
                    <a:prstGeom prst="rect">
                      <a:avLst/>
                    </a:prstGeom>
                    <a:ln/>
                  </pic:spPr>
                </pic:pic>
              </a:graphicData>
            </a:graphic>
          </wp:inline>
        </w:drawing>
      </w:r>
      <w:r>
        <w:rPr>
          <w:color w:val="404040"/>
          <w:sz w:val="24"/>
          <w:szCs w:val="24"/>
        </w:rPr>
        <w:t xml:space="preserve"> </w:t>
      </w:r>
    </w:p>
    <w:p w:rsidR="00FB1978" w:rsidRDefault="00FB1978">
      <w:pPr>
        <w:pBdr>
          <w:top w:val="nil"/>
          <w:left w:val="nil"/>
          <w:bottom w:val="nil"/>
          <w:right w:val="nil"/>
          <w:between w:val="nil"/>
        </w:pBdr>
        <w:spacing w:after="240"/>
        <w:jc w:val="center"/>
        <w:rPr>
          <w:rFonts w:ascii="Calibri" w:eastAsia="Calibri" w:hAnsi="Calibri" w:cs="Calibri"/>
          <w:color w:val="404040"/>
          <w:sz w:val="24"/>
          <w:szCs w:val="24"/>
        </w:rPr>
      </w:pPr>
    </w:p>
    <w:p w:rsidR="00FB1978" w:rsidRDefault="00704572">
      <w:pPr>
        <w:pBdr>
          <w:top w:val="nil"/>
          <w:left w:val="nil"/>
          <w:bottom w:val="nil"/>
          <w:right w:val="nil"/>
          <w:between w:val="nil"/>
        </w:pBdr>
        <w:spacing w:line="240" w:lineRule="auto"/>
        <w:jc w:val="center"/>
        <w:rPr>
          <w:rFonts w:ascii="Calibri" w:eastAsia="Calibri" w:hAnsi="Calibri" w:cs="Calibri"/>
          <w:color w:val="1F497D"/>
          <w:sz w:val="32"/>
          <w:szCs w:val="32"/>
        </w:rPr>
      </w:pPr>
      <w:r>
        <w:rPr>
          <w:rFonts w:ascii="Calibri" w:eastAsia="Calibri" w:hAnsi="Calibri" w:cs="Calibri"/>
          <w:color w:val="1F497D"/>
          <w:sz w:val="32"/>
          <w:szCs w:val="32"/>
        </w:rPr>
        <w:t>Σχολεία για Όλους Συμπερίληψη Παιδιών προσφύγων στα ελληνικά σχολεία</w:t>
      </w:r>
    </w:p>
    <w:p w:rsidR="00FB1978" w:rsidRDefault="00704572">
      <w:pPr>
        <w:pBdr>
          <w:top w:val="nil"/>
          <w:left w:val="nil"/>
          <w:bottom w:val="nil"/>
          <w:right w:val="nil"/>
          <w:between w:val="nil"/>
        </w:pBdr>
        <w:spacing w:line="240" w:lineRule="auto"/>
        <w:jc w:val="center"/>
        <w:rPr>
          <w:rFonts w:ascii="Calibri" w:eastAsia="Calibri" w:hAnsi="Calibri" w:cs="Calibri"/>
          <w:b/>
          <w:color w:val="1F497D"/>
          <w:sz w:val="28"/>
          <w:szCs w:val="28"/>
        </w:rPr>
      </w:pPr>
      <w:r>
        <w:rPr>
          <w:rFonts w:ascii="Calibri" w:eastAsia="Calibri" w:hAnsi="Calibri" w:cs="Calibri"/>
          <w:color w:val="1F497D"/>
          <w:sz w:val="28"/>
          <w:szCs w:val="28"/>
        </w:rPr>
        <w:t> </w:t>
      </w:r>
      <w:r>
        <w:rPr>
          <w:rFonts w:ascii="Calibri" w:eastAsia="Calibri" w:hAnsi="Calibri" w:cs="Calibri"/>
          <w:b/>
          <w:color w:val="1F497D"/>
          <w:sz w:val="28"/>
          <w:szCs w:val="28"/>
        </w:rPr>
        <w:t> </w:t>
      </w:r>
    </w:p>
    <w:p w:rsidR="00FB1978" w:rsidRDefault="00704572">
      <w:pPr>
        <w:pBdr>
          <w:top w:val="nil"/>
          <w:left w:val="nil"/>
          <w:bottom w:val="nil"/>
          <w:right w:val="nil"/>
          <w:between w:val="nil"/>
        </w:pBdr>
        <w:spacing w:line="240" w:lineRule="auto"/>
        <w:jc w:val="center"/>
        <w:rPr>
          <w:rFonts w:ascii="Calibri" w:eastAsia="Calibri" w:hAnsi="Calibri" w:cs="Calibri"/>
          <w:b/>
          <w:color w:val="1F497D"/>
          <w:sz w:val="32"/>
          <w:szCs w:val="32"/>
        </w:rPr>
      </w:pPr>
      <w:r>
        <w:rPr>
          <w:rFonts w:ascii="Calibri" w:eastAsia="Calibri" w:hAnsi="Calibri" w:cs="Calibri"/>
          <w:b/>
          <w:color w:val="1F487C"/>
          <w:sz w:val="32"/>
          <w:szCs w:val="32"/>
        </w:rPr>
        <w:t>Συνέδριο 20 Ιουνίου 2022</w:t>
      </w:r>
    </w:p>
    <w:p w:rsidR="00FB1978" w:rsidRDefault="00704572">
      <w:pPr>
        <w:pBdr>
          <w:top w:val="nil"/>
          <w:left w:val="nil"/>
          <w:bottom w:val="nil"/>
          <w:right w:val="nil"/>
          <w:between w:val="nil"/>
        </w:pBdr>
        <w:spacing w:line="240" w:lineRule="auto"/>
        <w:jc w:val="center"/>
        <w:rPr>
          <w:rFonts w:ascii="Calibri" w:eastAsia="Calibri" w:hAnsi="Calibri" w:cs="Calibri"/>
          <w:b/>
          <w:color w:val="1F487C"/>
        </w:rPr>
      </w:pPr>
      <w:r>
        <w:rPr>
          <w:rFonts w:ascii="Calibri" w:eastAsia="Calibri" w:hAnsi="Calibri" w:cs="Calibri"/>
          <w:color w:val="1F487C"/>
          <w:sz w:val="28"/>
          <w:szCs w:val="28"/>
        </w:rPr>
        <w:t>Παρουσίαση νέου εργαλείου για τη συμπερίληψη προσφύγων | Συνέργειες για συμπεριληπτική εκπαίδευση | Επόμενα βήματα</w:t>
      </w:r>
    </w:p>
    <w:p w:rsidR="00FB1978" w:rsidRDefault="00704572">
      <w:pPr>
        <w:pBdr>
          <w:top w:val="nil"/>
          <w:left w:val="nil"/>
          <w:bottom w:val="nil"/>
          <w:right w:val="nil"/>
          <w:between w:val="nil"/>
        </w:pBdr>
        <w:spacing w:line="240" w:lineRule="auto"/>
        <w:jc w:val="center"/>
        <w:rPr>
          <w:rFonts w:ascii="Calibri" w:eastAsia="Calibri" w:hAnsi="Calibri" w:cs="Calibri"/>
          <w:b/>
          <w:color w:val="1F487C"/>
        </w:rPr>
      </w:pPr>
      <w:r>
        <w:rPr>
          <w:rFonts w:ascii="Calibri" w:eastAsia="Calibri" w:hAnsi="Calibri" w:cs="Calibri"/>
          <w:b/>
          <w:color w:val="1F487C"/>
        </w:rPr>
        <w:t>Δευτέρα 15.30 – 20.30 | στο Μαράσλειο Διδασκαλείο and σε live streaming</w:t>
      </w:r>
    </w:p>
    <w:p w:rsidR="00FB1978" w:rsidRDefault="00FB1978">
      <w:pPr>
        <w:pBdr>
          <w:top w:val="nil"/>
          <w:left w:val="nil"/>
          <w:bottom w:val="nil"/>
          <w:right w:val="nil"/>
          <w:between w:val="nil"/>
        </w:pBdr>
        <w:spacing w:line="240" w:lineRule="auto"/>
        <w:jc w:val="center"/>
        <w:rPr>
          <w:rFonts w:ascii="Calibri" w:eastAsia="Calibri" w:hAnsi="Calibri" w:cs="Calibri"/>
          <w:b/>
          <w:color w:val="000000"/>
          <w:sz w:val="24"/>
          <w:szCs w:val="24"/>
        </w:rPr>
      </w:pPr>
    </w:p>
    <w:p w:rsidR="00FB1978" w:rsidRDefault="00FB1978">
      <w:pPr>
        <w:pBdr>
          <w:top w:val="nil"/>
          <w:left w:val="nil"/>
          <w:bottom w:val="nil"/>
          <w:right w:val="nil"/>
          <w:between w:val="nil"/>
        </w:pBdr>
        <w:spacing w:line="240" w:lineRule="auto"/>
        <w:jc w:val="center"/>
        <w:rPr>
          <w:rFonts w:ascii="Calibri" w:eastAsia="Calibri" w:hAnsi="Calibri" w:cs="Calibri"/>
          <w:b/>
          <w:color w:val="1F487C"/>
          <w:sz w:val="24"/>
          <w:szCs w:val="24"/>
        </w:rPr>
      </w:pPr>
    </w:p>
    <w:p w:rsidR="00FB1978" w:rsidRDefault="00704572">
      <w:pPr>
        <w:pBdr>
          <w:top w:val="nil"/>
          <w:left w:val="nil"/>
          <w:bottom w:val="nil"/>
          <w:right w:val="nil"/>
          <w:between w:val="nil"/>
        </w:pBdr>
        <w:spacing w:line="240" w:lineRule="auto"/>
        <w:jc w:val="center"/>
        <w:rPr>
          <w:rFonts w:ascii="Calibri" w:eastAsia="Calibri" w:hAnsi="Calibri" w:cs="Calibri"/>
          <w:b/>
          <w:color w:val="1F487C"/>
          <w:sz w:val="32"/>
          <w:szCs w:val="32"/>
        </w:rPr>
      </w:pPr>
      <w:r>
        <w:rPr>
          <w:rFonts w:ascii="Calibri" w:eastAsia="Calibri" w:hAnsi="Calibri" w:cs="Calibri"/>
          <w:b/>
          <w:color w:val="1F487C"/>
          <w:sz w:val="32"/>
          <w:szCs w:val="32"/>
        </w:rPr>
        <w:t>Webinar, 21 Ιουνίου 2022</w:t>
      </w:r>
    </w:p>
    <w:p w:rsidR="00FB1978" w:rsidRDefault="00704572">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Calibri" w:eastAsia="Calibri" w:hAnsi="Calibri" w:cs="Calibri"/>
          <w:color w:val="1F487C"/>
          <w:sz w:val="24"/>
          <w:szCs w:val="24"/>
        </w:rPr>
        <w:t>Μέθοδοι και τεχνικές υποστήριξης της σχολικής κοινότητας για τη συμπερίληψη μαθητών προσφύγων</w:t>
      </w:r>
    </w:p>
    <w:p w:rsidR="00FB1978" w:rsidRDefault="00FB1978">
      <w:pPr>
        <w:pBdr>
          <w:top w:val="nil"/>
          <w:left w:val="nil"/>
          <w:bottom w:val="nil"/>
          <w:right w:val="nil"/>
          <w:between w:val="nil"/>
        </w:pBdr>
        <w:spacing w:line="240" w:lineRule="auto"/>
        <w:rPr>
          <w:rFonts w:ascii="Calibri" w:eastAsia="Calibri" w:hAnsi="Calibri" w:cs="Calibri"/>
          <w:b/>
          <w:color w:val="1F487C"/>
        </w:rPr>
      </w:pPr>
    </w:p>
    <w:p w:rsidR="00FB1978" w:rsidRDefault="00704572">
      <w:pPr>
        <w:pBdr>
          <w:top w:val="nil"/>
          <w:left w:val="nil"/>
          <w:bottom w:val="nil"/>
          <w:right w:val="nil"/>
          <w:between w:val="nil"/>
        </w:pBdr>
        <w:spacing w:line="240" w:lineRule="auto"/>
        <w:jc w:val="center"/>
        <w:rPr>
          <w:rFonts w:ascii="Calibri" w:eastAsia="Calibri" w:hAnsi="Calibri" w:cs="Calibri"/>
          <w:b/>
          <w:color w:val="1F487C"/>
        </w:rPr>
      </w:pPr>
      <w:r>
        <w:rPr>
          <w:rFonts w:ascii="Calibri" w:eastAsia="Calibri" w:hAnsi="Calibri" w:cs="Calibri"/>
          <w:b/>
          <w:color w:val="1F487C"/>
        </w:rPr>
        <w:t>Τρίτη 18.00 - 21.00</w:t>
      </w:r>
    </w:p>
    <w:p w:rsidR="00FB1978" w:rsidRDefault="00FB1978">
      <w:pPr>
        <w:jc w:val="both"/>
        <w:rPr>
          <w:rFonts w:ascii="Calibri" w:eastAsia="Calibri" w:hAnsi="Calibri" w:cs="Calibri"/>
          <w:sz w:val="24"/>
          <w:szCs w:val="24"/>
        </w:rPr>
      </w:pPr>
    </w:p>
    <w:p w:rsidR="00FB1978" w:rsidRDefault="00704572">
      <w:pPr>
        <w:jc w:val="both"/>
        <w:rPr>
          <w:rFonts w:ascii="Calibri" w:eastAsia="Calibri" w:hAnsi="Calibri" w:cs="Calibri"/>
          <w:sz w:val="24"/>
          <w:szCs w:val="24"/>
        </w:rPr>
      </w:pPr>
      <w:r>
        <w:rPr>
          <w:rFonts w:ascii="Calibri" w:eastAsia="Calibri" w:hAnsi="Calibri" w:cs="Calibri"/>
          <w:sz w:val="24"/>
          <w:szCs w:val="24"/>
        </w:rPr>
        <w:t xml:space="preserve">Το </w:t>
      </w:r>
      <w:hyperlink r:id="rId9">
        <w:r>
          <w:rPr>
            <w:rFonts w:ascii="Calibri" w:eastAsia="Calibri" w:hAnsi="Calibri" w:cs="Calibri"/>
            <w:color w:val="1155CC"/>
            <w:sz w:val="24"/>
            <w:szCs w:val="24"/>
            <w:u w:val="single"/>
          </w:rPr>
          <w:t>Ευρωπαϊκό Κέντρο Wergeland</w:t>
        </w:r>
      </w:hyperlink>
      <w:r>
        <w:rPr>
          <w:rFonts w:ascii="Calibri" w:eastAsia="Calibri" w:hAnsi="Calibri" w:cs="Calibri"/>
          <w:sz w:val="24"/>
          <w:szCs w:val="24"/>
        </w:rPr>
        <w:t> και η ομάδα του έργου</w:t>
      </w:r>
      <w:hyperlink r:id="rId10">
        <w:r>
          <w:rPr>
            <w:rFonts w:ascii="Calibri" w:eastAsia="Calibri" w:hAnsi="Calibri" w:cs="Calibri"/>
            <w:color w:val="1155CC"/>
            <w:sz w:val="24"/>
            <w:szCs w:val="24"/>
            <w:u w:val="single"/>
          </w:rPr>
          <w:t> </w:t>
        </w:r>
      </w:hyperlink>
      <w:hyperlink r:id="rId11">
        <w:r>
          <w:rPr>
            <w:rFonts w:ascii="Calibri" w:eastAsia="Calibri" w:hAnsi="Calibri" w:cs="Calibri"/>
            <w:b/>
            <w:color w:val="1155CC"/>
            <w:sz w:val="24"/>
            <w:szCs w:val="24"/>
            <w:u w:val="single"/>
          </w:rPr>
          <w:t>Σχολεία Για Όλους</w:t>
        </w:r>
      </w:hyperlink>
      <w:r>
        <w:rPr>
          <w:rFonts w:ascii="Calibri" w:eastAsia="Calibri" w:hAnsi="Calibri" w:cs="Calibri"/>
          <w:sz w:val="24"/>
          <w:szCs w:val="24"/>
        </w:rPr>
        <w:t xml:space="preserve"> έχουμε την τιμή να σας προσκαλέσουμε στο ετήσιο Συνέδριο του έργου μας, το οποίο θα διεξαχθεί τη </w:t>
      </w:r>
      <w:r>
        <w:rPr>
          <w:rFonts w:ascii="Calibri" w:eastAsia="Calibri" w:hAnsi="Calibri" w:cs="Calibri"/>
          <w:b/>
          <w:sz w:val="24"/>
          <w:szCs w:val="24"/>
        </w:rPr>
        <w:t>Δευτέρα, 20 Ιουνίου 2022</w:t>
      </w:r>
      <w:r>
        <w:rPr>
          <w:rFonts w:ascii="Calibri" w:eastAsia="Calibri" w:hAnsi="Calibri" w:cs="Calibri"/>
          <w:sz w:val="24"/>
          <w:szCs w:val="24"/>
        </w:rPr>
        <w:t xml:space="preserve">, και στη διαδικτυακή επιμόρφωση την </w:t>
      </w:r>
      <w:r>
        <w:rPr>
          <w:rFonts w:ascii="Calibri" w:eastAsia="Calibri" w:hAnsi="Calibri" w:cs="Calibri"/>
          <w:b/>
          <w:sz w:val="24"/>
          <w:szCs w:val="24"/>
        </w:rPr>
        <w:t>Τρίτη, 21 Ιουνίου 2022</w:t>
      </w:r>
      <w:r>
        <w:rPr>
          <w:rFonts w:ascii="Calibri" w:eastAsia="Calibri" w:hAnsi="Calibri" w:cs="Calibri"/>
          <w:sz w:val="24"/>
          <w:szCs w:val="24"/>
        </w:rPr>
        <w:t>.</w:t>
      </w:r>
    </w:p>
    <w:p w:rsidR="00FB1978" w:rsidRDefault="00FB1978">
      <w:pPr>
        <w:jc w:val="both"/>
        <w:rPr>
          <w:rFonts w:ascii="Calibri" w:eastAsia="Calibri" w:hAnsi="Calibri" w:cs="Calibri"/>
          <w:sz w:val="24"/>
          <w:szCs w:val="24"/>
        </w:rPr>
      </w:pPr>
    </w:p>
    <w:p w:rsidR="00FB1978" w:rsidRDefault="0070457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Από το 2019, </w:t>
      </w:r>
      <w:r>
        <w:rPr>
          <w:rFonts w:ascii="Calibri" w:eastAsia="Calibri" w:hAnsi="Calibri" w:cs="Calibri"/>
          <w:sz w:val="24"/>
          <w:szCs w:val="24"/>
        </w:rPr>
        <w:t>στο πλαίσιο του έργου ‘</w:t>
      </w:r>
      <w:r>
        <w:rPr>
          <w:rFonts w:ascii="Calibri" w:eastAsia="Calibri" w:hAnsi="Calibri" w:cs="Calibri"/>
          <w:b/>
          <w:i/>
          <w:sz w:val="24"/>
          <w:szCs w:val="24"/>
        </w:rPr>
        <w:t xml:space="preserve">Σχολεία Για Όλους’, </w:t>
      </w:r>
      <w:r>
        <w:rPr>
          <w:rFonts w:ascii="Calibri" w:eastAsia="Calibri" w:hAnsi="Calibri" w:cs="Calibri"/>
          <w:color w:val="000000"/>
          <w:sz w:val="24"/>
          <w:szCs w:val="24"/>
        </w:rPr>
        <w:t xml:space="preserve">το EWC συνεργάζεται στενά με το Υπουργείο Παιδείας και Θρησκευμάτων για τη δημιουργία </w:t>
      </w:r>
      <w:r>
        <w:rPr>
          <w:rFonts w:ascii="Calibri" w:eastAsia="Calibri" w:hAnsi="Calibri" w:cs="Calibri"/>
          <w:sz w:val="24"/>
          <w:szCs w:val="24"/>
        </w:rPr>
        <w:t xml:space="preserve">σχολικού περιβάλλοντος </w:t>
      </w:r>
      <w:r>
        <w:rPr>
          <w:rFonts w:ascii="Calibri" w:eastAsia="Calibri" w:hAnsi="Calibri" w:cs="Calibri"/>
          <w:color w:val="000000"/>
          <w:sz w:val="24"/>
          <w:szCs w:val="24"/>
        </w:rPr>
        <w:t>μάθησ</w:t>
      </w:r>
      <w:r>
        <w:rPr>
          <w:rFonts w:ascii="Calibri" w:eastAsia="Calibri" w:hAnsi="Calibri" w:cs="Calibri"/>
          <w:color w:val="000000"/>
          <w:sz w:val="24"/>
          <w:szCs w:val="24"/>
        </w:rPr>
        <w:t>ης χωρίς αποκλεισμούς για σχολεία σε όλη την Ελλάδα, με ιδιαίτερη έμφαση στην ένταξη των μαθητών προσφύγων</w:t>
      </w:r>
      <w:r>
        <w:rPr>
          <w:rFonts w:ascii="Calibri" w:eastAsia="Calibri" w:hAnsi="Calibri" w:cs="Calibri"/>
          <w:b/>
          <w:i/>
          <w:sz w:val="24"/>
          <w:szCs w:val="24"/>
        </w:rPr>
        <w:t>’</w:t>
      </w:r>
      <w:r>
        <w:rPr>
          <w:rFonts w:ascii="Calibri" w:eastAsia="Calibri" w:hAnsi="Calibri" w:cs="Calibri"/>
          <w:color w:val="000000"/>
          <w:sz w:val="24"/>
          <w:szCs w:val="24"/>
        </w:rPr>
        <w:t>. Με βάση την τεχνογνωσία, τις εμπειρίες και τις καλές πρακτικές πο</w:t>
      </w:r>
      <w:r>
        <w:rPr>
          <w:rFonts w:ascii="Calibri" w:eastAsia="Calibri" w:hAnsi="Calibri" w:cs="Calibri"/>
          <w:sz w:val="24"/>
          <w:szCs w:val="24"/>
        </w:rPr>
        <w:t xml:space="preserve">υ αποκτήθηκαν </w:t>
      </w:r>
      <w:r>
        <w:rPr>
          <w:rFonts w:ascii="Calibri" w:eastAsia="Calibri" w:hAnsi="Calibri" w:cs="Calibri"/>
          <w:color w:val="000000"/>
          <w:sz w:val="24"/>
          <w:szCs w:val="24"/>
        </w:rPr>
        <w:t xml:space="preserve">από την υλοποίηση του έργου αναπτύξαμε το εγχειρίδιο </w:t>
      </w:r>
      <w:r>
        <w:rPr>
          <w:rFonts w:ascii="Calibri" w:eastAsia="Calibri" w:hAnsi="Calibri" w:cs="Calibri"/>
          <w:b/>
          <w:i/>
          <w:color w:val="000000"/>
          <w:sz w:val="24"/>
          <w:szCs w:val="24"/>
        </w:rPr>
        <w:t>«Μέθοδοι και υπ</w:t>
      </w:r>
      <w:r>
        <w:rPr>
          <w:rFonts w:ascii="Calibri" w:eastAsia="Calibri" w:hAnsi="Calibri" w:cs="Calibri"/>
          <w:b/>
          <w:i/>
          <w:color w:val="000000"/>
          <w:sz w:val="24"/>
          <w:szCs w:val="24"/>
        </w:rPr>
        <w:t>οστηρικτικές τεχνικές για την ένταξη των προσφύγων στις σχολικές κοινότητες»</w:t>
      </w:r>
      <w:r>
        <w:rPr>
          <w:rFonts w:ascii="Calibri" w:eastAsia="Calibri" w:hAnsi="Calibri" w:cs="Calibri"/>
          <w:color w:val="000000"/>
          <w:sz w:val="24"/>
          <w:szCs w:val="24"/>
        </w:rPr>
        <w:t>. Η έκδοση είναι ένας πρακτικός οδηγός</w:t>
      </w:r>
      <w:r>
        <w:rPr>
          <w:rFonts w:ascii="Calibri" w:eastAsia="Calibri" w:hAnsi="Calibri" w:cs="Calibri"/>
          <w:sz w:val="24"/>
          <w:szCs w:val="24"/>
        </w:rPr>
        <w:t>, ο οποίος</w:t>
      </w:r>
      <w:r>
        <w:rPr>
          <w:rFonts w:ascii="Calibri" w:eastAsia="Calibri" w:hAnsi="Calibri" w:cs="Calibri"/>
          <w:color w:val="000000"/>
          <w:sz w:val="24"/>
          <w:szCs w:val="24"/>
        </w:rPr>
        <w:t xml:space="preserve"> περιέχει ιδέες και δραστηριότητες που αποκτήθηκαν στο πεδίο, κατά την πορεία του έργου «Σχολεία Για Όλους», σε θέματα που αφορούν στη δημοκρατική εκπαίδευση, τη συμπερίληψη παιδιών προσφύγων και τα ανθρώπινα δικαιώματα.</w:t>
      </w:r>
    </w:p>
    <w:p w:rsidR="00FB1978" w:rsidRDefault="00FB1978">
      <w:pPr>
        <w:jc w:val="both"/>
        <w:rPr>
          <w:rFonts w:ascii="Calibri" w:eastAsia="Calibri" w:hAnsi="Calibri" w:cs="Calibri"/>
          <w:sz w:val="24"/>
          <w:szCs w:val="24"/>
        </w:rPr>
      </w:pPr>
    </w:p>
    <w:p w:rsidR="00FB1978" w:rsidRDefault="00704572">
      <w:pPr>
        <w:jc w:val="both"/>
        <w:rPr>
          <w:rFonts w:ascii="Calibri" w:eastAsia="Calibri" w:hAnsi="Calibri" w:cs="Calibri"/>
          <w:color w:val="000000"/>
          <w:sz w:val="24"/>
          <w:szCs w:val="24"/>
        </w:rPr>
      </w:pPr>
      <w:r>
        <w:rPr>
          <w:rFonts w:ascii="Calibri" w:eastAsia="Calibri" w:hAnsi="Calibri" w:cs="Calibri"/>
          <w:color w:val="000000"/>
          <w:sz w:val="24"/>
          <w:szCs w:val="24"/>
        </w:rPr>
        <w:t>Το Συνέδριο απευθύνεται στα σχολεί</w:t>
      </w:r>
      <w:r>
        <w:rPr>
          <w:rFonts w:ascii="Calibri" w:eastAsia="Calibri" w:hAnsi="Calibri" w:cs="Calibri"/>
          <w:color w:val="000000"/>
          <w:sz w:val="24"/>
          <w:szCs w:val="24"/>
        </w:rPr>
        <w:t>α του δικτύου μας, τοπικές αρχές και εκπροσώπους της κοινότητας, καθώς και επαγγελματίες στο πεδίο της συμπερίληψης μαθητών προσφύγων.  Το πρόγραμμα περιλαμβάνει:</w:t>
      </w:r>
    </w:p>
    <w:p w:rsidR="00FB1978" w:rsidRDefault="00704572">
      <w:pPr>
        <w:numPr>
          <w:ilvl w:val="0"/>
          <w:numId w:val="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την πρώτη δημόσια παρουσίαση του </w:t>
      </w:r>
      <w:r>
        <w:rPr>
          <w:rFonts w:ascii="Calibri" w:eastAsia="Calibri" w:hAnsi="Calibri" w:cs="Calibri"/>
          <w:sz w:val="24"/>
          <w:szCs w:val="24"/>
        </w:rPr>
        <w:t>Ε</w:t>
      </w:r>
      <w:r>
        <w:rPr>
          <w:rFonts w:ascii="Calibri" w:eastAsia="Calibri" w:hAnsi="Calibri" w:cs="Calibri"/>
          <w:color w:val="000000"/>
          <w:sz w:val="24"/>
          <w:szCs w:val="24"/>
        </w:rPr>
        <w:t>γχειριδίου</w:t>
      </w:r>
    </w:p>
    <w:p w:rsidR="00FB1978" w:rsidRDefault="00704572">
      <w:pPr>
        <w:numPr>
          <w:ilvl w:val="0"/>
          <w:numId w:val="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sz w:val="24"/>
          <w:szCs w:val="24"/>
        </w:rPr>
        <w:t xml:space="preserve">παρουσίαση </w:t>
      </w:r>
      <w:r>
        <w:rPr>
          <w:rFonts w:ascii="Calibri" w:eastAsia="Calibri" w:hAnsi="Calibri" w:cs="Calibri"/>
          <w:color w:val="000000"/>
          <w:sz w:val="24"/>
          <w:szCs w:val="24"/>
        </w:rPr>
        <w:t>καλ</w:t>
      </w:r>
      <w:r>
        <w:rPr>
          <w:rFonts w:ascii="Calibri" w:eastAsia="Calibri" w:hAnsi="Calibri" w:cs="Calibri"/>
          <w:sz w:val="24"/>
          <w:szCs w:val="24"/>
        </w:rPr>
        <w:t>ών</w:t>
      </w:r>
      <w:r>
        <w:rPr>
          <w:rFonts w:ascii="Calibri" w:eastAsia="Calibri" w:hAnsi="Calibri" w:cs="Calibri"/>
          <w:color w:val="000000"/>
          <w:sz w:val="24"/>
          <w:szCs w:val="24"/>
        </w:rPr>
        <w:t xml:space="preserve"> πρακτικ</w:t>
      </w:r>
      <w:r>
        <w:rPr>
          <w:rFonts w:ascii="Calibri" w:eastAsia="Calibri" w:hAnsi="Calibri" w:cs="Calibri"/>
          <w:sz w:val="24"/>
          <w:szCs w:val="24"/>
        </w:rPr>
        <w:t>ών</w:t>
      </w:r>
      <w:r>
        <w:rPr>
          <w:rFonts w:ascii="Calibri" w:eastAsia="Calibri" w:hAnsi="Calibri" w:cs="Calibri"/>
          <w:color w:val="000000"/>
          <w:sz w:val="24"/>
          <w:szCs w:val="24"/>
        </w:rPr>
        <w:t xml:space="preserve"> και παρουσιάσεις από </w:t>
      </w:r>
      <w:r>
        <w:rPr>
          <w:rFonts w:ascii="Calibri" w:eastAsia="Calibri" w:hAnsi="Calibri" w:cs="Calibri"/>
          <w:sz w:val="24"/>
          <w:szCs w:val="24"/>
        </w:rPr>
        <w:t xml:space="preserve">εκπαιδευτικούς και μαθητές </w:t>
      </w:r>
    </w:p>
    <w:p w:rsidR="00FB1978" w:rsidRDefault="00704572">
      <w:pPr>
        <w:numPr>
          <w:ilvl w:val="0"/>
          <w:numId w:val="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μια συζήτηση </w:t>
      </w:r>
      <w:r>
        <w:rPr>
          <w:rFonts w:ascii="Calibri" w:eastAsia="Calibri" w:hAnsi="Calibri" w:cs="Calibri"/>
          <w:sz w:val="24"/>
          <w:szCs w:val="24"/>
        </w:rPr>
        <w:t xml:space="preserve">αναφορικά </w:t>
      </w:r>
      <w:r>
        <w:rPr>
          <w:rFonts w:ascii="Calibri" w:eastAsia="Calibri" w:hAnsi="Calibri" w:cs="Calibri"/>
          <w:color w:val="000000"/>
          <w:sz w:val="24"/>
          <w:szCs w:val="24"/>
        </w:rPr>
        <w:t>με τ</w:t>
      </w:r>
      <w:r>
        <w:rPr>
          <w:rFonts w:ascii="Calibri" w:eastAsia="Calibri" w:hAnsi="Calibri" w:cs="Calibri"/>
          <w:sz w:val="24"/>
          <w:szCs w:val="24"/>
        </w:rPr>
        <w:t xml:space="preserve">ην αξιοποίηση των </w:t>
      </w:r>
      <w:r>
        <w:rPr>
          <w:rFonts w:ascii="Calibri" w:eastAsia="Calibri" w:hAnsi="Calibri" w:cs="Calibri"/>
          <w:color w:val="000000"/>
          <w:sz w:val="24"/>
          <w:szCs w:val="24"/>
        </w:rPr>
        <w:t>εμπειρ</w:t>
      </w:r>
      <w:r>
        <w:rPr>
          <w:rFonts w:ascii="Calibri" w:eastAsia="Calibri" w:hAnsi="Calibri" w:cs="Calibri"/>
          <w:sz w:val="24"/>
          <w:szCs w:val="24"/>
        </w:rPr>
        <w:t>ιών</w:t>
      </w:r>
      <w:r>
        <w:rPr>
          <w:rFonts w:ascii="Calibri" w:eastAsia="Calibri" w:hAnsi="Calibri" w:cs="Calibri"/>
          <w:color w:val="000000"/>
          <w:sz w:val="24"/>
          <w:szCs w:val="24"/>
        </w:rPr>
        <w:t xml:space="preserve"> του έργου πέραν των ελληνικών συνόρων </w:t>
      </w:r>
    </w:p>
    <w:p w:rsidR="00FB1978" w:rsidRDefault="00704572">
      <w:pPr>
        <w:numPr>
          <w:ilvl w:val="0"/>
          <w:numId w:val="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lastRenderedPageBreak/>
        <w:t>παρουσίαση του επόμενου κύκλου του έργου</w:t>
      </w:r>
    </w:p>
    <w:p w:rsidR="00FB1978" w:rsidRDefault="00FB1978">
      <w:pPr>
        <w:jc w:val="both"/>
        <w:rPr>
          <w:rFonts w:ascii="Calibri" w:eastAsia="Calibri" w:hAnsi="Calibri" w:cs="Calibri"/>
          <w:sz w:val="24"/>
          <w:szCs w:val="24"/>
        </w:rPr>
      </w:pPr>
    </w:p>
    <w:p w:rsidR="00FB1978" w:rsidRDefault="00704572">
      <w:pPr>
        <w:jc w:val="both"/>
        <w:rPr>
          <w:rFonts w:ascii="Calibri" w:eastAsia="Calibri" w:hAnsi="Calibri" w:cs="Calibri"/>
          <w:sz w:val="24"/>
          <w:szCs w:val="24"/>
        </w:rPr>
      </w:pPr>
      <w:r>
        <w:rPr>
          <w:rFonts w:ascii="Calibri" w:eastAsia="Calibri" w:hAnsi="Calibri" w:cs="Calibri"/>
          <w:b/>
          <w:sz w:val="24"/>
          <w:szCs w:val="24"/>
        </w:rPr>
        <w:t xml:space="preserve">Η διαδικτυακή επιμόρφωση στις 21 Ιουνίου </w:t>
      </w:r>
      <w:r>
        <w:rPr>
          <w:rFonts w:ascii="Calibri" w:eastAsia="Calibri" w:hAnsi="Calibri" w:cs="Calibri"/>
          <w:sz w:val="24"/>
          <w:szCs w:val="24"/>
        </w:rPr>
        <w:t>για τις μεθόδους και τεχνικές υποστήριξης της σχολι</w:t>
      </w:r>
      <w:r>
        <w:rPr>
          <w:rFonts w:ascii="Calibri" w:eastAsia="Calibri" w:hAnsi="Calibri" w:cs="Calibri"/>
          <w:sz w:val="24"/>
          <w:szCs w:val="24"/>
        </w:rPr>
        <w:t>κής κοινότητας για τη συμπερίληψη προσφύγων απευθύνεται σε εκπαιδευτικούς της Πρωτοβάθμιας και Δευτεροβάθμιας Εκπαίδευσης, καθώς και ενεργούς επαγγελματίες στο πεδίο της συμπερίληψης προσφύγων.</w:t>
      </w:r>
    </w:p>
    <w:p w:rsidR="00FB1978" w:rsidRDefault="00FB1978">
      <w:pPr>
        <w:jc w:val="both"/>
        <w:rPr>
          <w:rFonts w:ascii="Calibri" w:eastAsia="Calibri" w:hAnsi="Calibri" w:cs="Calibri"/>
          <w:b/>
          <w:sz w:val="24"/>
          <w:szCs w:val="24"/>
        </w:rPr>
      </w:pPr>
    </w:p>
    <w:p w:rsidR="00FB1978" w:rsidRDefault="00FB1978">
      <w:pPr>
        <w:jc w:val="both"/>
        <w:rPr>
          <w:rFonts w:ascii="Calibri" w:eastAsia="Calibri" w:hAnsi="Calibri" w:cs="Calibri"/>
          <w:b/>
          <w:sz w:val="24"/>
          <w:szCs w:val="24"/>
        </w:rPr>
      </w:pPr>
    </w:p>
    <w:p w:rsidR="00FB1978" w:rsidRDefault="00704572">
      <w:pPr>
        <w:jc w:val="both"/>
        <w:rPr>
          <w:rFonts w:ascii="Calibri" w:eastAsia="Calibri" w:hAnsi="Calibri" w:cs="Calibri"/>
          <w:b/>
          <w:sz w:val="24"/>
          <w:szCs w:val="24"/>
        </w:rPr>
      </w:pPr>
      <w:r>
        <w:rPr>
          <w:rFonts w:ascii="Calibri" w:eastAsia="Calibri" w:hAnsi="Calibri" w:cs="Calibri"/>
          <w:b/>
          <w:sz w:val="24"/>
          <w:szCs w:val="24"/>
        </w:rPr>
        <w:t>Πρόγραμμα συνεδρίου 20 Ιουνίου</w:t>
      </w:r>
    </w:p>
    <w:p w:rsidR="00FB1978" w:rsidRDefault="00FB1978">
      <w:pPr>
        <w:jc w:val="both"/>
        <w:rPr>
          <w:rFonts w:ascii="Calibri" w:eastAsia="Calibri" w:hAnsi="Calibri" w:cs="Calibri"/>
          <w:sz w:val="24"/>
          <w:szCs w:val="24"/>
        </w:rPr>
      </w:pPr>
    </w:p>
    <w:p w:rsidR="00FB1978" w:rsidRDefault="00704572">
      <w:pPr>
        <w:jc w:val="both"/>
        <w:rPr>
          <w:rFonts w:ascii="Calibri" w:eastAsia="Calibri" w:hAnsi="Calibri" w:cs="Calibri"/>
          <w:sz w:val="24"/>
          <w:szCs w:val="24"/>
        </w:rPr>
      </w:pPr>
      <w:r>
        <w:rPr>
          <w:rFonts w:ascii="Calibri" w:eastAsia="Calibri" w:hAnsi="Calibri" w:cs="Calibri"/>
          <w:sz w:val="24"/>
          <w:szCs w:val="24"/>
        </w:rPr>
        <w:t>Συντονίστρια: Kjersti Toverud Klette, Project Manager του έργου Σχολεία Για Όλους</w:t>
      </w:r>
    </w:p>
    <w:tbl>
      <w:tblPr>
        <w:tblStyle w:val="aa"/>
        <w:tblW w:w="8295" w:type="dxa"/>
        <w:tblInd w:w="8" w:type="dxa"/>
        <w:tblBorders>
          <w:top w:val="single" w:sz="6" w:space="0" w:color="000000"/>
          <w:left w:val="single" w:sz="6" w:space="0" w:color="000000"/>
          <w:bottom w:val="single" w:sz="6" w:space="0" w:color="000000"/>
          <w:right w:val="single" w:sz="6" w:space="0" w:color="000000"/>
        </w:tblBorders>
        <w:tblLayout w:type="fixed"/>
        <w:tblLook w:val="0400"/>
      </w:tblPr>
      <w:tblGrid>
        <w:gridCol w:w="1290"/>
        <w:gridCol w:w="7005"/>
      </w:tblGrid>
      <w:tr w:rsidR="00FB1978">
        <w:tc>
          <w:tcPr>
            <w:tcW w:w="12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FB1978" w:rsidRDefault="00704572">
            <w:pPr>
              <w:rPr>
                <w:rFonts w:ascii="Calibri" w:eastAsia="Calibri" w:hAnsi="Calibri" w:cs="Calibri"/>
                <w:sz w:val="24"/>
                <w:szCs w:val="24"/>
              </w:rPr>
            </w:pPr>
            <w:r>
              <w:rPr>
                <w:rFonts w:ascii="Calibri" w:eastAsia="Calibri" w:hAnsi="Calibri" w:cs="Calibri"/>
                <w:sz w:val="24"/>
                <w:szCs w:val="24"/>
              </w:rPr>
              <w:t>15:00-16:15</w:t>
            </w:r>
          </w:p>
        </w:tc>
        <w:tc>
          <w:tcPr>
            <w:tcW w:w="700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FB1978" w:rsidRDefault="00704572">
            <w:pPr>
              <w:rPr>
                <w:rFonts w:ascii="Calibri" w:eastAsia="Calibri" w:hAnsi="Calibri" w:cs="Calibri"/>
                <w:sz w:val="24"/>
                <w:szCs w:val="24"/>
                <w:lang w:val="en-US"/>
              </w:rPr>
            </w:pPr>
            <w:r>
              <w:rPr>
                <w:rFonts w:ascii="Calibri" w:eastAsia="Calibri" w:hAnsi="Calibri" w:cs="Calibri"/>
                <w:sz w:val="24"/>
                <w:szCs w:val="24"/>
              </w:rPr>
              <w:t xml:space="preserve">Εγγραφές/ προσέλευση προσκεκλημένων </w:t>
            </w:r>
          </w:p>
          <w:p w:rsidR="00704572" w:rsidRPr="00704572" w:rsidRDefault="00704572">
            <w:pPr>
              <w:rPr>
                <w:rFonts w:ascii="Calibri" w:eastAsia="Calibri" w:hAnsi="Calibri" w:cs="Calibri"/>
                <w:sz w:val="24"/>
                <w:szCs w:val="24"/>
              </w:rPr>
            </w:pPr>
            <w:r>
              <w:rPr>
                <w:rFonts w:ascii="Calibri" w:eastAsia="Calibri" w:hAnsi="Calibri" w:cs="Calibri"/>
                <w:sz w:val="24"/>
                <w:szCs w:val="24"/>
                <w:lang w:val="en-US"/>
              </w:rPr>
              <w:t>Z</w:t>
            </w:r>
            <w:r>
              <w:rPr>
                <w:rFonts w:ascii="Calibri" w:eastAsia="Calibri" w:hAnsi="Calibri" w:cs="Calibri"/>
                <w:sz w:val="24"/>
                <w:szCs w:val="24"/>
              </w:rPr>
              <w:t xml:space="preserve">ωντανή μουσική από το σύνολο κιθάρας </w:t>
            </w:r>
            <w:r>
              <w:rPr>
                <w:rFonts w:ascii="Calibri" w:eastAsia="Calibri" w:hAnsi="Calibri" w:cs="Calibri"/>
                <w:sz w:val="24"/>
                <w:szCs w:val="24"/>
                <w:lang w:val="en-US"/>
              </w:rPr>
              <w:t>Connect by music</w:t>
            </w:r>
          </w:p>
          <w:p w:rsidR="00FB1978" w:rsidRDefault="00704572">
            <w:pPr>
              <w:rPr>
                <w:rFonts w:ascii="Calibri" w:eastAsia="Calibri" w:hAnsi="Calibri" w:cs="Calibri"/>
                <w:sz w:val="24"/>
                <w:szCs w:val="24"/>
              </w:rPr>
            </w:pPr>
            <w:r>
              <w:rPr>
                <w:rFonts w:ascii="Calibri" w:eastAsia="Calibri" w:hAnsi="Calibri" w:cs="Calibri"/>
                <w:sz w:val="24"/>
                <w:szCs w:val="24"/>
              </w:rPr>
              <w:t>Καλωσόρισμα – Έκθεση των σχολείων του δικτύου</w:t>
            </w:r>
          </w:p>
        </w:tc>
      </w:tr>
      <w:tr w:rsidR="00FB1978">
        <w:tc>
          <w:tcPr>
            <w:tcW w:w="12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FB1978" w:rsidRDefault="00FB1978">
            <w:pPr>
              <w:rPr>
                <w:rFonts w:ascii="Calibri" w:eastAsia="Calibri" w:hAnsi="Calibri" w:cs="Calibri"/>
                <w:sz w:val="24"/>
                <w:szCs w:val="24"/>
              </w:rPr>
            </w:pPr>
          </w:p>
        </w:tc>
        <w:tc>
          <w:tcPr>
            <w:tcW w:w="700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FB1978" w:rsidRDefault="00704572">
            <w:pPr>
              <w:rPr>
                <w:rFonts w:ascii="Calibri" w:eastAsia="Calibri" w:hAnsi="Calibri" w:cs="Calibri"/>
                <w:b/>
                <w:sz w:val="24"/>
                <w:szCs w:val="24"/>
              </w:rPr>
            </w:pPr>
            <w:r>
              <w:rPr>
                <w:rFonts w:ascii="Calibri" w:eastAsia="Calibri" w:hAnsi="Calibri" w:cs="Calibri"/>
                <w:b/>
                <w:sz w:val="24"/>
                <w:szCs w:val="24"/>
              </w:rPr>
              <w:t>Χαιρετισμοί</w:t>
            </w:r>
          </w:p>
        </w:tc>
      </w:tr>
      <w:tr w:rsidR="00FB1978">
        <w:tc>
          <w:tcPr>
            <w:tcW w:w="12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FB1978" w:rsidRDefault="00704572">
            <w:pPr>
              <w:rPr>
                <w:rFonts w:ascii="Calibri" w:eastAsia="Calibri" w:hAnsi="Calibri" w:cs="Calibri"/>
                <w:sz w:val="24"/>
                <w:szCs w:val="24"/>
              </w:rPr>
            </w:pPr>
            <w:r>
              <w:rPr>
                <w:rFonts w:ascii="Calibri" w:eastAsia="Calibri" w:hAnsi="Calibri" w:cs="Calibri"/>
                <w:sz w:val="24"/>
                <w:szCs w:val="24"/>
              </w:rPr>
              <w:t>16.30-16.35</w:t>
            </w: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704572">
            <w:pPr>
              <w:rPr>
                <w:rFonts w:ascii="Calibri" w:eastAsia="Calibri" w:hAnsi="Calibri" w:cs="Calibri"/>
                <w:sz w:val="24"/>
                <w:szCs w:val="24"/>
              </w:rPr>
            </w:pPr>
            <w:r>
              <w:rPr>
                <w:rFonts w:ascii="Calibri" w:eastAsia="Calibri" w:hAnsi="Calibri" w:cs="Calibri"/>
                <w:sz w:val="24"/>
                <w:szCs w:val="24"/>
              </w:rPr>
              <w:t>16.35-16.40</w:t>
            </w: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704572">
            <w:pPr>
              <w:rPr>
                <w:rFonts w:ascii="Calibri" w:eastAsia="Calibri" w:hAnsi="Calibri" w:cs="Calibri"/>
                <w:sz w:val="24"/>
                <w:szCs w:val="24"/>
              </w:rPr>
            </w:pPr>
            <w:r>
              <w:rPr>
                <w:rFonts w:ascii="Calibri" w:eastAsia="Calibri" w:hAnsi="Calibri" w:cs="Calibri"/>
                <w:sz w:val="24"/>
                <w:szCs w:val="24"/>
              </w:rPr>
              <w:t>16:45-17:05</w:t>
            </w: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highlight w:val="yellow"/>
              </w:rPr>
            </w:pPr>
          </w:p>
          <w:p w:rsidR="00FB1978" w:rsidRDefault="00FB1978">
            <w:pPr>
              <w:rPr>
                <w:rFonts w:ascii="Calibri" w:eastAsia="Calibri" w:hAnsi="Calibri" w:cs="Calibri"/>
                <w:sz w:val="24"/>
                <w:szCs w:val="24"/>
              </w:rPr>
            </w:pPr>
          </w:p>
          <w:p w:rsidR="00FB1978" w:rsidRDefault="00704572">
            <w:pPr>
              <w:rPr>
                <w:rFonts w:ascii="Calibri" w:eastAsia="Calibri" w:hAnsi="Calibri" w:cs="Calibri"/>
                <w:sz w:val="24"/>
                <w:szCs w:val="24"/>
              </w:rPr>
            </w:pPr>
            <w:r>
              <w:rPr>
                <w:rFonts w:ascii="Calibri" w:eastAsia="Calibri" w:hAnsi="Calibri" w:cs="Calibri"/>
                <w:sz w:val="24"/>
                <w:szCs w:val="24"/>
              </w:rPr>
              <w:t>17:10-17:30</w:t>
            </w: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704572">
            <w:pPr>
              <w:rPr>
                <w:rFonts w:ascii="Calibri" w:eastAsia="Calibri" w:hAnsi="Calibri" w:cs="Calibri"/>
                <w:sz w:val="24"/>
                <w:szCs w:val="24"/>
              </w:rPr>
            </w:pPr>
            <w:r>
              <w:rPr>
                <w:rFonts w:ascii="Calibri" w:eastAsia="Calibri" w:hAnsi="Calibri" w:cs="Calibri"/>
                <w:sz w:val="24"/>
                <w:szCs w:val="24"/>
              </w:rPr>
              <w:t>17:35-17:50</w:t>
            </w: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tc>
        <w:tc>
          <w:tcPr>
            <w:tcW w:w="700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FB1978" w:rsidRDefault="00704572">
            <w:pPr>
              <w:jc w:val="both"/>
              <w:rPr>
                <w:rFonts w:ascii="Calibri" w:eastAsia="Calibri" w:hAnsi="Calibri" w:cs="Calibri"/>
                <w:sz w:val="24"/>
                <w:szCs w:val="24"/>
              </w:rPr>
            </w:pPr>
            <w:r>
              <w:rPr>
                <w:rFonts w:ascii="Calibri" w:eastAsia="Calibri" w:hAnsi="Calibri" w:cs="Calibri"/>
                <w:sz w:val="24"/>
                <w:szCs w:val="24"/>
              </w:rPr>
              <w:t>Αλέξανδρος Κόπτσης</w:t>
            </w:r>
          </w:p>
          <w:p w:rsidR="00FB1978" w:rsidRDefault="00704572">
            <w:pPr>
              <w:jc w:val="both"/>
              <w:rPr>
                <w:rFonts w:ascii="Calibri" w:eastAsia="Calibri" w:hAnsi="Calibri" w:cs="Calibri"/>
                <w:sz w:val="24"/>
                <w:szCs w:val="24"/>
              </w:rPr>
            </w:pPr>
            <w:r>
              <w:rPr>
                <w:rFonts w:ascii="Calibri" w:eastAsia="Calibri" w:hAnsi="Calibri" w:cs="Calibri"/>
                <w:sz w:val="24"/>
                <w:szCs w:val="24"/>
              </w:rPr>
              <w:t>Γενικός Γραμματέας Α/θμιας, Β/θμιας Εκπαίδευσης και Ειδικής Αγωγής και Εκπαίδευσης του Υπουργείου Παιδείας και Θρησκευμάτων</w:t>
            </w:r>
          </w:p>
          <w:p w:rsidR="00FB1978" w:rsidRDefault="00FB1978">
            <w:pPr>
              <w:jc w:val="both"/>
              <w:rPr>
                <w:rFonts w:ascii="Calibri" w:eastAsia="Calibri" w:hAnsi="Calibri" w:cs="Calibri"/>
                <w:sz w:val="24"/>
                <w:szCs w:val="24"/>
              </w:rPr>
            </w:pPr>
          </w:p>
          <w:p w:rsidR="00FB1978" w:rsidRDefault="00704572">
            <w:pPr>
              <w:rPr>
                <w:rFonts w:ascii="Calibri" w:eastAsia="Calibri" w:hAnsi="Calibri" w:cs="Calibri"/>
                <w:sz w:val="24"/>
                <w:szCs w:val="24"/>
              </w:rPr>
            </w:pPr>
            <w:r>
              <w:rPr>
                <w:rFonts w:ascii="Calibri" w:eastAsia="Calibri" w:hAnsi="Calibri" w:cs="Calibri"/>
                <w:sz w:val="24"/>
                <w:szCs w:val="24"/>
              </w:rPr>
              <w:t>Ana Perona-Fjeldstad</w:t>
            </w:r>
          </w:p>
          <w:p w:rsidR="00FB1978" w:rsidRDefault="00704572">
            <w:pPr>
              <w:rPr>
                <w:rFonts w:ascii="Calibri" w:eastAsia="Calibri" w:hAnsi="Calibri" w:cs="Calibri"/>
                <w:sz w:val="24"/>
                <w:szCs w:val="24"/>
              </w:rPr>
            </w:pPr>
            <w:r>
              <w:rPr>
                <w:rFonts w:ascii="Calibri" w:eastAsia="Calibri" w:hAnsi="Calibri" w:cs="Calibri"/>
                <w:sz w:val="24"/>
                <w:szCs w:val="24"/>
              </w:rPr>
              <w:t>Διευθύντρια του Ευρωπαϊκού Κέντρου Wergeland (EWC)</w:t>
            </w:r>
          </w:p>
          <w:p w:rsidR="00FB1978" w:rsidRDefault="00FB1978">
            <w:pPr>
              <w:rPr>
                <w:rFonts w:ascii="Calibri" w:eastAsia="Calibri" w:hAnsi="Calibri" w:cs="Calibri"/>
                <w:sz w:val="24"/>
                <w:szCs w:val="24"/>
              </w:rPr>
            </w:pPr>
          </w:p>
          <w:p w:rsidR="00FB1978" w:rsidRDefault="00704572">
            <w:pPr>
              <w:rPr>
                <w:rFonts w:ascii="Calibri" w:eastAsia="Calibri" w:hAnsi="Calibri" w:cs="Calibri"/>
                <w:b/>
                <w:sz w:val="24"/>
                <w:szCs w:val="24"/>
              </w:rPr>
            </w:pPr>
            <w:r>
              <w:rPr>
                <w:rFonts w:ascii="Calibri" w:eastAsia="Calibri" w:hAnsi="Calibri" w:cs="Calibri"/>
                <w:b/>
                <w:sz w:val="24"/>
                <w:szCs w:val="24"/>
              </w:rPr>
              <w:t>Το έργο Σχολεία Για Όλου</w:t>
            </w:r>
            <w:r>
              <w:rPr>
                <w:rFonts w:ascii="Calibri" w:eastAsia="Calibri" w:hAnsi="Calibri" w:cs="Calibri"/>
                <w:b/>
                <w:sz w:val="24"/>
                <w:szCs w:val="24"/>
              </w:rPr>
              <w:t>ς: μεθοδολογία και αποτελέσματα</w:t>
            </w:r>
          </w:p>
          <w:p w:rsidR="00FB1978" w:rsidRDefault="00704572">
            <w:pPr>
              <w:rPr>
                <w:rFonts w:ascii="Calibri" w:eastAsia="Calibri" w:hAnsi="Calibri" w:cs="Calibri"/>
                <w:sz w:val="24"/>
                <w:szCs w:val="24"/>
              </w:rPr>
            </w:pPr>
            <w:r>
              <w:rPr>
                <w:rFonts w:ascii="Calibri" w:eastAsia="Calibri" w:hAnsi="Calibri" w:cs="Calibri"/>
                <w:sz w:val="24"/>
                <w:szCs w:val="24"/>
              </w:rPr>
              <w:t>Άγγελος Βαλλιανάτος</w:t>
            </w:r>
          </w:p>
          <w:p w:rsidR="00FB1978" w:rsidRDefault="00704572">
            <w:pPr>
              <w:rPr>
                <w:rFonts w:ascii="Calibri" w:eastAsia="Calibri" w:hAnsi="Calibri" w:cs="Calibri"/>
                <w:sz w:val="24"/>
                <w:szCs w:val="24"/>
              </w:rPr>
            </w:pPr>
            <w:r>
              <w:rPr>
                <w:rFonts w:ascii="Calibri" w:eastAsia="Calibri" w:hAnsi="Calibri" w:cs="Calibri"/>
                <w:sz w:val="24"/>
                <w:szCs w:val="24"/>
              </w:rPr>
              <w:t>Επικεφαλής Επιμορφωτής ‘Σχολεία Για Όλους’</w:t>
            </w:r>
          </w:p>
          <w:p w:rsidR="00FB1978" w:rsidRDefault="00FB1978">
            <w:pPr>
              <w:rPr>
                <w:rFonts w:ascii="Calibri" w:eastAsia="Calibri" w:hAnsi="Calibri" w:cs="Calibri"/>
                <w:sz w:val="24"/>
                <w:szCs w:val="24"/>
              </w:rPr>
            </w:pPr>
          </w:p>
          <w:p w:rsidR="00FB1978" w:rsidRDefault="00704572">
            <w:pPr>
              <w:rPr>
                <w:rFonts w:ascii="Calibri" w:eastAsia="Calibri" w:hAnsi="Calibri" w:cs="Calibri"/>
                <w:b/>
                <w:sz w:val="24"/>
                <w:szCs w:val="24"/>
              </w:rPr>
            </w:pPr>
            <w:r>
              <w:rPr>
                <w:rFonts w:ascii="Calibri" w:eastAsia="Calibri" w:hAnsi="Calibri" w:cs="Calibri"/>
                <w:b/>
                <w:sz w:val="24"/>
                <w:szCs w:val="24"/>
              </w:rPr>
              <w:t>Παρουσίαση του νέου εργαλείου: ένας πρακτικός οδηγός με μεθόδους και τεχνικές υποστήριξης της σχολικής κοινότητας για τη συμπερίληψη προσφύγων</w:t>
            </w:r>
          </w:p>
          <w:p w:rsidR="00FB1978" w:rsidRDefault="00704572">
            <w:pPr>
              <w:rPr>
                <w:rFonts w:ascii="Calibri" w:eastAsia="Calibri" w:hAnsi="Calibri" w:cs="Calibri"/>
                <w:sz w:val="24"/>
                <w:szCs w:val="24"/>
              </w:rPr>
            </w:pPr>
            <w:r>
              <w:rPr>
                <w:rFonts w:ascii="Calibri" w:eastAsia="Calibri" w:hAnsi="Calibri" w:cs="Calibri"/>
                <w:sz w:val="24"/>
                <w:szCs w:val="24"/>
              </w:rPr>
              <w:t>Μάριος Κουκουνάρα</w:t>
            </w:r>
            <w:r>
              <w:rPr>
                <w:rFonts w:ascii="Calibri" w:eastAsia="Calibri" w:hAnsi="Calibri" w:cs="Calibri"/>
                <w:sz w:val="24"/>
                <w:szCs w:val="24"/>
              </w:rPr>
              <w:t>ς Λιάγκης</w:t>
            </w:r>
          </w:p>
          <w:p w:rsidR="00FB1978" w:rsidRDefault="00704572">
            <w:pPr>
              <w:rPr>
                <w:rFonts w:ascii="Calibri" w:eastAsia="Calibri" w:hAnsi="Calibri" w:cs="Calibri"/>
                <w:sz w:val="24"/>
                <w:szCs w:val="24"/>
              </w:rPr>
            </w:pPr>
            <w:r>
              <w:rPr>
                <w:rFonts w:ascii="Calibri" w:eastAsia="Calibri" w:hAnsi="Calibri" w:cs="Calibri"/>
                <w:sz w:val="24"/>
                <w:szCs w:val="24"/>
              </w:rPr>
              <w:t xml:space="preserve">Επικεφαλής Επιμορφωτής ‘Σχολεία Για Όλους’ </w:t>
            </w:r>
          </w:p>
          <w:p w:rsidR="00FB1978" w:rsidRDefault="00704572">
            <w:pPr>
              <w:rPr>
                <w:rFonts w:ascii="Calibri" w:eastAsia="Calibri" w:hAnsi="Calibri" w:cs="Calibri"/>
                <w:sz w:val="24"/>
                <w:szCs w:val="24"/>
              </w:rPr>
            </w:pPr>
            <w:r>
              <w:rPr>
                <w:rFonts w:ascii="Calibri" w:eastAsia="Calibri" w:hAnsi="Calibri" w:cs="Calibri"/>
                <w:sz w:val="24"/>
                <w:szCs w:val="24"/>
              </w:rPr>
              <w:t>Συζήτηση με επιμορφωτές και εκπαιδευτικούς  του δικτύου</w:t>
            </w:r>
          </w:p>
          <w:p w:rsidR="00FB1978" w:rsidRDefault="00FB1978">
            <w:pPr>
              <w:rPr>
                <w:rFonts w:ascii="Calibri" w:eastAsia="Calibri" w:hAnsi="Calibri" w:cs="Calibri"/>
                <w:sz w:val="24"/>
                <w:szCs w:val="24"/>
                <w:highlight w:val="yellow"/>
              </w:rPr>
            </w:pPr>
          </w:p>
          <w:p w:rsidR="00FB1978" w:rsidRDefault="00704572">
            <w:pPr>
              <w:rPr>
                <w:rFonts w:ascii="Calibri" w:eastAsia="Calibri" w:hAnsi="Calibri" w:cs="Calibri"/>
                <w:b/>
                <w:sz w:val="24"/>
                <w:szCs w:val="24"/>
              </w:rPr>
            </w:pPr>
            <w:r>
              <w:rPr>
                <w:rFonts w:ascii="Calibri" w:eastAsia="Calibri" w:hAnsi="Calibri" w:cs="Calibri"/>
                <w:b/>
                <w:sz w:val="24"/>
                <w:szCs w:val="24"/>
              </w:rPr>
              <w:t>Προεκτάσεις εκτός Ελλάδας – Πώς μπορεί το έργο να συνεισφέρει;</w:t>
            </w:r>
          </w:p>
          <w:p w:rsidR="00FB1978" w:rsidRDefault="00704572">
            <w:pPr>
              <w:rPr>
                <w:rFonts w:ascii="Calibri" w:eastAsia="Calibri" w:hAnsi="Calibri" w:cs="Calibri"/>
                <w:sz w:val="24"/>
                <w:szCs w:val="24"/>
              </w:rPr>
            </w:pPr>
            <w:r>
              <w:rPr>
                <w:rFonts w:ascii="Calibri" w:eastAsia="Calibri" w:hAnsi="Calibri" w:cs="Calibri"/>
                <w:sz w:val="24"/>
                <w:szCs w:val="24"/>
              </w:rPr>
              <w:t>Συζήτηση ανάμεσα στον  κο Jędrzej Witkowski, Πρόεδρο του Διοικητικού Συμβουλίου το</w:t>
            </w:r>
            <w:r>
              <w:rPr>
                <w:rFonts w:ascii="Calibri" w:eastAsia="Calibri" w:hAnsi="Calibri" w:cs="Calibri"/>
                <w:sz w:val="24"/>
                <w:szCs w:val="24"/>
              </w:rPr>
              <w:t>υ Ιδρύματος Centre for Citizenship Education Foundation/Πολωνία, και την κα Ana Perona-Fjeldstad, Διευθύντρια του Ευρωπαϊκού Κέντρου Wergeland (EWC)</w:t>
            </w:r>
          </w:p>
          <w:p w:rsidR="00FB1978" w:rsidRDefault="00FB1978">
            <w:pPr>
              <w:rPr>
                <w:rFonts w:ascii="Calibri" w:eastAsia="Calibri" w:hAnsi="Calibri" w:cs="Calibri"/>
                <w:sz w:val="24"/>
                <w:szCs w:val="24"/>
              </w:rPr>
            </w:pPr>
          </w:p>
        </w:tc>
      </w:tr>
      <w:tr w:rsidR="00FB1978">
        <w:tc>
          <w:tcPr>
            <w:tcW w:w="12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FB1978" w:rsidRDefault="00704572">
            <w:pPr>
              <w:rPr>
                <w:rFonts w:ascii="Calibri" w:eastAsia="Calibri" w:hAnsi="Calibri" w:cs="Calibri"/>
                <w:sz w:val="24"/>
                <w:szCs w:val="24"/>
              </w:rPr>
            </w:pPr>
            <w:r>
              <w:rPr>
                <w:rFonts w:ascii="Calibri" w:eastAsia="Calibri" w:hAnsi="Calibri" w:cs="Calibri"/>
                <w:sz w:val="24"/>
                <w:szCs w:val="24"/>
              </w:rPr>
              <w:t>17:50-18:20</w:t>
            </w:r>
          </w:p>
        </w:tc>
        <w:tc>
          <w:tcPr>
            <w:tcW w:w="700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FB1978" w:rsidRDefault="00704572">
            <w:pPr>
              <w:rPr>
                <w:rFonts w:ascii="Calibri" w:eastAsia="Calibri" w:hAnsi="Calibri" w:cs="Calibri"/>
                <w:sz w:val="24"/>
                <w:szCs w:val="24"/>
              </w:rPr>
            </w:pPr>
            <w:r>
              <w:rPr>
                <w:rFonts w:ascii="Calibri" w:eastAsia="Calibri" w:hAnsi="Calibri" w:cs="Calibri"/>
                <w:sz w:val="24"/>
                <w:szCs w:val="24"/>
              </w:rPr>
              <w:t>Διάλειμμα | Ελαφρύ γεύμα| Έκθεση των σχολείων του δικτύου</w:t>
            </w:r>
          </w:p>
        </w:tc>
      </w:tr>
      <w:tr w:rsidR="00FB1978">
        <w:tc>
          <w:tcPr>
            <w:tcW w:w="12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FB1978" w:rsidRDefault="00704572">
            <w:pPr>
              <w:rPr>
                <w:rFonts w:ascii="Calibri" w:eastAsia="Calibri" w:hAnsi="Calibri" w:cs="Calibri"/>
                <w:sz w:val="24"/>
                <w:szCs w:val="24"/>
              </w:rPr>
            </w:pPr>
            <w:r>
              <w:rPr>
                <w:rFonts w:ascii="Calibri" w:eastAsia="Calibri" w:hAnsi="Calibri" w:cs="Calibri"/>
                <w:sz w:val="24"/>
                <w:szCs w:val="24"/>
              </w:rPr>
              <w:lastRenderedPageBreak/>
              <w:t>18:20-18:50</w:t>
            </w: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704572">
            <w:pPr>
              <w:rPr>
                <w:rFonts w:ascii="Calibri" w:eastAsia="Calibri" w:hAnsi="Calibri" w:cs="Calibri"/>
                <w:sz w:val="24"/>
                <w:szCs w:val="24"/>
              </w:rPr>
            </w:pPr>
            <w:r>
              <w:rPr>
                <w:rFonts w:ascii="Calibri" w:eastAsia="Calibri" w:hAnsi="Calibri" w:cs="Calibri"/>
                <w:sz w:val="24"/>
                <w:szCs w:val="24"/>
              </w:rPr>
              <w:t>18:55-19:20</w:t>
            </w: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FB1978">
            <w:pPr>
              <w:rPr>
                <w:rFonts w:ascii="Calibri" w:eastAsia="Calibri" w:hAnsi="Calibri" w:cs="Calibri"/>
                <w:sz w:val="24"/>
                <w:szCs w:val="24"/>
              </w:rPr>
            </w:pPr>
          </w:p>
          <w:p w:rsidR="00FB1978" w:rsidRDefault="00704572">
            <w:pPr>
              <w:rPr>
                <w:rFonts w:ascii="Calibri" w:eastAsia="Calibri" w:hAnsi="Calibri" w:cs="Calibri"/>
                <w:sz w:val="24"/>
                <w:szCs w:val="24"/>
              </w:rPr>
            </w:pPr>
            <w:r>
              <w:rPr>
                <w:rFonts w:ascii="Calibri" w:eastAsia="Calibri" w:hAnsi="Calibri" w:cs="Calibri"/>
                <w:sz w:val="24"/>
                <w:szCs w:val="24"/>
              </w:rPr>
              <w:t>19:25-19:35</w:t>
            </w:r>
          </w:p>
          <w:p w:rsidR="00FB1978" w:rsidRDefault="00FB1978">
            <w:pPr>
              <w:rPr>
                <w:rFonts w:ascii="Calibri" w:eastAsia="Calibri" w:hAnsi="Calibri" w:cs="Calibri"/>
                <w:sz w:val="24"/>
                <w:szCs w:val="24"/>
              </w:rPr>
            </w:pPr>
          </w:p>
        </w:tc>
        <w:tc>
          <w:tcPr>
            <w:tcW w:w="700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FB1978" w:rsidRDefault="00704572">
            <w:pPr>
              <w:rPr>
                <w:rFonts w:ascii="Calibri" w:eastAsia="Calibri" w:hAnsi="Calibri" w:cs="Calibri"/>
                <w:b/>
                <w:sz w:val="24"/>
                <w:szCs w:val="24"/>
              </w:rPr>
            </w:pPr>
            <w:r>
              <w:rPr>
                <w:rFonts w:ascii="Calibri" w:eastAsia="Calibri" w:hAnsi="Calibri" w:cs="Calibri"/>
                <w:b/>
                <w:sz w:val="24"/>
                <w:szCs w:val="24"/>
              </w:rPr>
              <w:t>Οι δράσεις των σχολείων μας</w:t>
            </w:r>
          </w:p>
          <w:p w:rsidR="00FB1978" w:rsidRDefault="00704572">
            <w:pPr>
              <w:rPr>
                <w:rFonts w:ascii="Calibri" w:eastAsia="Calibri" w:hAnsi="Calibri" w:cs="Calibri"/>
                <w:sz w:val="24"/>
                <w:szCs w:val="24"/>
              </w:rPr>
            </w:pPr>
            <w:r>
              <w:rPr>
                <w:rFonts w:ascii="Calibri" w:eastAsia="Calibri" w:hAnsi="Calibri" w:cs="Calibri"/>
                <w:sz w:val="24"/>
                <w:szCs w:val="24"/>
              </w:rPr>
              <w:t>Ηρώ Ποταμούση</w:t>
            </w:r>
          </w:p>
          <w:p w:rsidR="00FB1978" w:rsidRDefault="00704572">
            <w:pPr>
              <w:rPr>
                <w:rFonts w:ascii="Calibri" w:eastAsia="Calibri" w:hAnsi="Calibri" w:cs="Calibri"/>
                <w:sz w:val="24"/>
                <w:szCs w:val="24"/>
              </w:rPr>
            </w:pPr>
            <w:r>
              <w:rPr>
                <w:rFonts w:ascii="Calibri" w:eastAsia="Calibri" w:hAnsi="Calibri" w:cs="Calibri"/>
                <w:sz w:val="24"/>
                <w:szCs w:val="24"/>
              </w:rPr>
              <w:t>Επικεφαλής Επιμορφώτρια  ‘Σχολεία Για Όλους’</w:t>
            </w:r>
          </w:p>
          <w:p w:rsidR="00FB1978" w:rsidRDefault="00704572">
            <w:pPr>
              <w:rPr>
                <w:rFonts w:ascii="Calibri" w:eastAsia="Calibri" w:hAnsi="Calibri" w:cs="Calibri"/>
                <w:sz w:val="24"/>
                <w:szCs w:val="24"/>
              </w:rPr>
            </w:pPr>
            <w:r>
              <w:rPr>
                <w:rFonts w:ascii="Calibri" w:eastAsia="Calibri" w:hAnsi="Calibri" w:cs="Calibri"/>
                <w:sz w:val="24"/>
                <w:szCs w:val="24"/>
              </w:rPr>
              <w:t>Συζήτηση με επιμορφωτές και εκπαιδευτικούς  του δικτύου</w:t>
            </w:r>
          </w:p>
          <w:p w:rsidR="00FB1978" w:rsidRDefault="00FB1978">
            <w:pPr>
              <w:rPr>
                <w:rFonts w:ascii="Calibri" w:eastAsia="Calibri" w:hAnsi="Calibri" w:cs="Calibri"/>
                <w:sz w:val="24"/>
                <w:szCs w:val="24"/>
              </w:rPr>
            </w:pPr>
          </w:p>
          <w:p w:rsidR="00FB1978" w:rsidRDefault="00704572">
            <w:pPr>
              <w:rPr>
                <w:rFonts w:ascii="Calibri" w:eastAsia="Calibri" w:hAnsi="Calibri" w:cs="Calibri"/>
                <w:b/>
                <w:sz w:val="24"/>
                <w:szCs w:val="24"/>
              </w:rPr>
            </w:pPr>
            <w:r>
              <w:rPr>
                <w:rFonts w:ascii="Calibri" w:eastAsia="Calibri" w:hAnsi="Calibri" w:cs="Calibri"/>
                <w:b/>
                <w:sz w:val="24"/>
                <w:szCs w:val="24"/>
              </w:rPr>
              <w:t>Σχολείο και κοινοτικοί δεσμοί</w:t>
            </w:r>
          </w:p>
          <w:p w:rsidR="00FB1978" w:rsidRDefault="00704572">
            <w:pPr>
              <w:rPr>
                <w:rFonts w:ascii="Calibri" w:eastAsia="Calibri" w:hAnsi="Calibri" w:cs="Calibri"/>
                <w:sz w:val="24"/>
                <w:szCs w:val="24"/>
              </w:rPr>
            </w:pPr>
            <w:r>
              <w:rPr>
                <w:rFonts w:ascii="Calibri" w:eastAsia="Calibri" w:hAnsi="Calibri" w:cs="Calibri"/>
                <w:sz w:val="24"/>
                <w:szCs w:val="24"/>
              </w:rPr>
              <w:t>Γκέλυ Αρώνη</w:t>
            </w:r>
          </w:p>
          <w:p w:rsidR="00FB1978" w:rsidRDefault="00704572">
            <w:pPr>
              <w:rPr>
                <w:rFonts w:ascii="Calibri" w:eastAsia="Calibri" w:hAnsi="Calibri" w:cs="Calibri"/>
                <w:sz w:val="24"/>
                <w:szCs w:val="24"/>
              </w:rPr>
            </w:pPr>
            <w:r>
              <w:rPr>
                <w:rFonts w:ascii="Calibri" w:eastAsia="Calibri" w:hAnsi="Calibri" w:cs="Calibri"/>
                <w:sz w:val="24"/>
                <w:szCs w:val="24"/>
              </w:rPr>
              <w:t>Επικεφαλής Επιμορφώτρια  ‘Σχολεία Για Όλους’</w:t>
            </w:r>
          </w:p>
          <w:p w:rsidR="00FB1978" w:rsidRDefault="00704572">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 Συζήτηση με επιμορφωτές και εκπαιδευτικούς  του δικτύου</w:t>
            </w:r>
          </w:p>
          <w:p w:rsidR="00FB1978" w:rsidRDefault="00FB1978">
            <w:pPr>
              <w:rPr>
                <w:rFonts w:ascii="Calibri" w:eastAsia="Calibri" w:hAnsi="Calibri" w:cs="Calibri"/>
                <w:sz w:val="24"/>
                <w:szCs w:val="24"/>
              </w:rPr>
            </w:pPr>
          </w:p>
          <w:p w:rsidR="00FB1978" w:rsidRDefault="00704572">
            <w:pPr>
              <w:rPr>
                <w:rFonts w:ascii="Calibri" w:eastAsia="Calibri" w:hAnsi="Calibri" w:cs="Calibri"/>
                <w:b/>
                <w:sz w:val="24"/>
                <w:szCs w:val="24"/>
              </w:rPr>
            </w:pPr>
            <w:r>
              <w:rPr>
                <w:rFonts w:ascii="Calibri" w:eastAsia="Calibri" w:hAnsi="Calibri" w:cs="Calibri"/>
                <w:b/>
                <w:sz w:val="24"/>
                <w:szCs w:val="24"/>
              </w:rPr>
              <w:t>‘Σχολεία Για Όλους’: H επόμενη φάση</w:t>
            </w:r>
          </w:p>
          <w:p w:rsidR="00FB1978" w:rsidRDefault="00704572">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Kjersti Klette</w:t>
            </w:r>
          </w:p>
          <w:p w:rsidR="00FB1978" w:rsidRDefault="00704572">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Διαχειρίστρια έργου ‘Σχολεία Για Όλους΄</w:t>
            </w:r>
          </w:p>
          <w:p w:rsidR="00FB1978" w:rsidRDefault="00704572">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Άγγελος Βαλλιανάτος</w:t>
            </w:r>
          </w:p>
          <w:p w:rsidR="00FB1978" w:rsidRDefault="00704572">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Eπικεφαλής Eπιμορφωτής ‘Σχολεία Για Όλους’</w:t>
            </w:r>
          </w:p>
          <w:p w:rsidR="00FB1978" w:rsidRDefault="00FB1978">
            <w:pPr>
              <w:rPr>
                <w:rFonts w:ascii="Calibri" w:eastAsia="Calibri" w:hAnsi="Calibri" w:cs="Calibri"/>
                <w:sz w:val="24"/>
                <w:szCs w:val="24"/>
              </w:rPr>
            </w:pPr>
          </w:p>
        </w:tc>
      </w:tr>
      <w:tr w:rsidR="00FB1978">
        <w:tc>
          <w:tcPr>
            <w:tcW w:w="12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FB1978" w:rsidRDefault="00704572">
            <w:pPr>
              <w:rPr>
                <w:rFonts w:ascii="Calibri" w:eastAsia="Calibri" w:hAnsi="Calibri" w:cs="Calibri"/>
                <w:sz w:val="24"/>
                <w:szCs w:val="24"/>
              </w:rPr>
            </w:pPr>
            <w:r>
              <w:rPr>
                <w:rFonts w:ascii="Calibri" w:eastAsia="Calibri" w:hAnsi="Calibri" w:cs="Calibri"/>
                <w:sz w:val="24"/>
                <w:szCs w:val="24"/>
              </w:rPr>
              <w:t>19:50-20:30</w:t>
            </w:r>
          </w:p>
        </w:tc>
        <w:tc>
          <w:tcPr>
            <w:tcW w:w="700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FB1978" w:rsidRDefault="00704572">
            <w:pPr>
              <w:rPr>
                <w:rFonts w:ascii="Calibri" w:eastAsia="Calibri" w:hAnsi="Calibri" w:cs="Calibri"/>
                <w:sz w:val="24"/>
                <w:szCs w:val="24"/>
              </w:rPr>
            </w:pPr>
            <w:r>
              <w:rPr>
                <w:rFonts w:ascii="Calibri" w:eastAsia="Calibri" w:hAnsi="Calibri" w:cs="Calibri"/>
                <w:b/>
                <w:sz w:val="24"/>
                <w:szCs w:val="24"/>
              </w:rPr>
              <w:t>Τελετή βράβευσης/αποφοίτησης για τα σχολεία του δικτύου</w:t>
            </w:r>
          </w:p>
          <w:p w:rsidR="00FB1978" w:rsidRDefault="00FB1978">
            <w:pPr>
              <w:rPr>
                <w:rFonts w:ascii="Calibri" w:eastAsia="Calibri" w:hAnsi="Calibri" w:cs="Calibri"/>
                <w:sz w:val="24"/>
                <w:szCs w:val="24"/>
              </w:rPr>
            </w:pPr>
          </w:p>
        </w:tc>
      </w:tr>
    </w:tbl>
    <w:p w:rsidR="00FB1978" w:rsidRDefault="00FB1978">
      <w:pPr>
        <w:jc w:val="both"/>
        <w:rPr>
          <w:rFonts w:ascii="Calibri" w:eastAsia="Calibri" w:hAnsi="Calibri" w:cs="Calibri"/>
          <w:sz w:val="24"/>
          <w:szCs w:val="24"/>
        </w:rPr>
      </w:pPr>
    </w:p>
    <w:p w:rsidR="00FB1978" w:rsidRDefault="00FB1978">
      <w:pPr>
        <w:jc w:val="both"/>
        <w:rPr>
          <w:rFonts w:ascii="Calibri" w:eastAsia="Calibri" w:hAnsi="Calibri" w:cs="Calibri"/>
          <w:sz w:val="24"/>
          <w:szCs w:val="24"/>
        </w:rPr>
      </w:pPr>
    </w:p>
    <w:p w:rsidR="00FB1978" w:rsidRDefault="00704572">
      <w:pPr>
        <w:jc w:val="both"/>
        <w:rPr>
          <w:rFonts w:ascii="Calibri" w:eastAsia="Calibri" w:hAnsi="Calibri" w:cs="Calibri"/>
          <w:sz w:val="24"/>
          <w:szCs w:val="24"/>
        </w:rPr>
      </w:pPr>
      <w:r>
        <w:rPr>
          <w:rFonts w:ascii="Calibri" w:eastAsia="Calibri" w:hAnsi="Calibri" w:cs="Calibri"/>
          <w:sz w:val="24"/>
          <w:szCs w:val="24"/>
        </w:rPr>
        <w:t>Το συνέδριο θα πραγματοποιηθεί κυρίως στα ελληνικά, με ταυτόχρονη διερμηνεία στα αγγλικά και αντίστροφα.</w:t>
      </w:r>
    </w:p>
    <w:p w:rsidR="00FB1978" w:rsidRDefault="00704572">
      <w:pPr>
        <w:jc w:val="both"/>
        <w:rPr>
          <w:rFonts w:ascii="Calibri" w:eastAsia="Calibri" w:hAnsi="Calibri" w:cs="Calibri"/>
          <w:sz w:val="24"/>
          <w:szCs w:val="24"/>
        </w:rPr>
      </w:pPr>
      <w:r>
        <w:rPr>
          <w:rFonts w:ascii="Calibri" w:eastAsia="Calibri" w:hAnsi="Calibri" w:cs="Calibri"/>
          <w:sz w:val="24"/>
          <w:szCs w:val="24"/>
        </w:rPr>
        <w:t xml:space="preserve">H εκδήλωση θα πραγματοποιηθεί σύμφωνα με τα ισχύοντα υγειονομικά πρωτόκολλα. </w:t>
      </w:r>
    </w:p>
    <w:p w:rsidR="00FB1978" w:rsidRDefault="00FB1978">
      <w:pPr>
        <w:jc w:val="both"/>
        <w:rPr>
          <w:rFonts w:ascii="Calibri" w:eastAsia="Calibri" w:hAnsi="Calibri" w:cs="Calibri"/>
          <w:sz w:val="24"/>
          <w:szCs w:val="24"/>
        </w:rPr>
      </w:pPr>
    </w:p>
    <w:p w:rsidR="00FB1978" w:rsidRDefault="00704572">
      <w:pPr>
        <w:jc w:val="both"/>
        <w:rPr>
          <w:rFonts w:ascii="Calibri" w:eastAsia="Calibri" w:hAnsi="Calibri" w:cs="Calibri"/>
          <w:sz w:val="24"/>
          <w:szCs w:val="24"/>
        </w:rPr>
      </w:pPr>
      <w:r>
        <w:rPr>
          <w:rFonts w:ascii="Calibri" w:eastAsia="Calibri" w:hAnsi="Calibri" w:cs="Calibri"/>
          <w:sz w:val="24"/>
          <w:szCs w:val="24"/>
          <w:u w:val="single"/>
        </w:rPr>
        <w:t xml:space="preserve">Πληροφορίες </w:t>
      </w:r>
      <w:r>
        <w:rPr>
          <w:rFonts w:ascii="Calibri" w:eastAsia="Calibri" w:hAnsi="Calibri" w:cs="Calibri"/>
          <w:sz w:val="24"/>
          <w:szCs w:val="24"/>
          <w:u w:val="single"/>
        </w:rPr>
        <w:t>εκδηλώσεων</w:t>
      </w:r>
    </w:p>
    <w:p w:rsidR="00FB1978" w:rsidRDefault="00704572">
      <w:pPr>
        <w:jc w:val="both"/>
        <w:rPr>
          <w:rFonts w:ascii="Calibri" w:eastAsia="Calibri" w:hAnsi="Calibri" w:cs="Calibri"/>
          <w:sz w:val="24"/>
          <w:szCs w:val="24"/>
        </w:rPr>
      </w:pPr>
      <w:r>
        <w:rPr>
          <w:rFonts w:ascii="Calibri" w:eastAsia="Calibri" w:hAnsi="Calibri" w:cs="Calibri"/>
          <w:b/>
          <w:color w:val="2B579A"/>
          <w:sz w:val="24"/>
          <w:szCs w:val="24"/>
          <w:shd w:val="clear" w:color="auto" w:fill="E6E6E6"/>
        </w:rPr>
        <w:t>Δευτέρα 20 Ιουνίου</w:t>
      </w:r>
      <w:r>
        <w:rPr>
          <w:rFonts w:ascii="Calibri" w:eastAsia="Calibri" w:hAnsi="Calibri" w:cs="Calibri"/>
          <w:sz w:val="24"/>
          <w:szCs w:val="24"/>
        </w:rPr>
        <w:t xml:space="preserve">, 2022, 15.30 – 20.30 στο Μαράσλειο Διδασκαλείο (Μαρασλή 4, Αθήνα). Απαραίτητη η δήλωσης συμμετοχής στο  συνέδριο </w:t>
      </w:r>
      <w:hyperlink r:id="rId12">
        <w:r>
          <w:rPr>
            <w:rFonts w:ascii="Calibri" w:eastAsia="Calibri" w:hAnsi="Calibri" w:cs="Calibri"/>
            <w:color w:val="1155CC"/>
            <w:sz w:val="24"/>
            <w:szCs w:val="24"/>
            <w:u w:val="single"/>
          </w:rPr>
          <w:t>εδώ</w:t>
        </w:r>
      </w:hyperlink>
      <w:r>
        <w:rPr>
          <w:rFonts w:ascii="Calibri" w:eastAsia="Calibri" w:hAnsi="Calibri" w:cs="Calibri"/>
          <w:sz w:val="24"/>
          <w:szCs w:val="24"/>
        </w:rPr>
        <w:t>, μέχρι 15.6.</w:t>
      </w:r>
    </w:p>
    <w:p w:rsidR="00FB1978" w:rsidRDefault="00704572">
      <w:pPr>
        <w:jc w:val="both"/>
        <w:rPr>
          <w:rFonts w:ascii="Calibri" w:eastAsia="Calibri" w:hAnsi="Calibri" w:cs="Calibri"/>
          <w:sz w:val="24"/>
          <w:szCs w:val="24"/>
        </w:rPr>
      </w:pPr>
      <w:r>
        <w:rPr>
          <w:rFonts w:ascii="Calibri" w:eastAsia="Calibri" w:hAnsi="Calibri" w:cs="Calibri"/>
          <w:sz w:val="24"/>
          <w:szCs w:val="24"/>
        </w:rPr>
        <w:t xml:space="preserve">Διαδικτυακή παρακολούθηση μέσω </w:t>
      </w:r>
      <w:hyperlink r:id="rId13">
        <w:r>
          <w:rPr>
            <w:rFonts w:ascii="Calibri" w:eastAsia="Calibri" w:hAnsi="Calibri" w:cs="Calibri"/>
            <w:color w:val="1155CC"/>
            <w:sz w:val="24"/>
            <w:szCs w:val="24"/>
            <w:u w:val="single"/>
          </w:rPr>
          <w:t xml:space="preserve">zoom </w:t>
        </w:r>
      </w:hyperlink>
      <w:r>
        <w:rPr>
          <w:rFonts w:ascii="Calibri" w:eastAsia="Calibri" w:hAnsi="Calibri" w:cs="Calibri"/>
          <w:sz w:val="24"/>
          <w:szCs w:val="24"/>
        </w:rPr>
        <w:t xml:space="preserve">εδώ και στη σελίδα μας στο </w:t>
      </w:r>
      <w:hyperlink r:id="rId14">
        <w:r>
          <w:rPr>
            <w:rFonts w:ascii="Calibri" w:eastAsia="Calibri" w:hAnsi="Calibri" w:cs="Calibri"/>
            <w:color w:val="1155CC"/>
            <w:sz w:val="24"/>
            <w:szCs w:val="24"/>
            <w:u w:val="single"/>
          </w:rPr>
          <w:t>fb</w:t>
        </w:r>
      </w:hyperlink>
      <w:r>
        <w:rPr>
          <w:rFonts w:ascii="Calibri" w:eastAsia="Calibri" w:hAnsi="Calibri" w:cs="Calibri"/>
          <w:sz w:val="24"/>
          <w:szCs w:val="24"/>
        </w:rPr>
        <w:t xml:space="preserve">. </w:t>
      </w:r>
    </w:p>
    <w:p w:rsidR="00FB1978" w:rsidRDefault="00704572">
      <w:pPr>
        <w:jc w:val="both"/>
        <w:rPr>
          <w:rFonts w:ascii="Calibri" w:eastAsia="Calibri" w:hAnsi="Calibri" w:cs="Calibri"/>
          <w:sz w:val="24"/>
          <w:szCs w:val="24"/>
        </w:rPr>
      </w:pPr>
      <w:r>
        <w:rPr>
          <w:rFonts w:ascii="Calibri" w:eastAsia="Calibri" w:hAnsi="Calibri" w:cs="Calibri"/>
          <w:sz w:val="24"/>
          <w:szCs w:val="24"/>
        </w:rPr>
        <w:t>Διαθέσιμο parking στο χώρο του κτιρίου, είσοδος επί της οδού Μαρασλή.</w:t>
      </w:r>
    </w:p>
    <w:p w:rsidR="00FB1978" w:rsidRDefault="0070457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b/>
          <w:color w:val="2B579A"/>
          <w:sz w:val="24"/>
          <w:szCs w:val="24"/>
          <w:shd w:val="clear" w:color="auto" w:fill="E6E6E6"/>
        </w:rPr>
        <w:t>Τρίτη 21 Ιουνίου</w:t>
      </w:r>
      <w:r>
        <w:rPr>
          <w:rFonts w:ascii="Calibri" w:eastAsia="Calibri" w:hAnsi="Calibri" w:cs="Calibri"/>
          <w:color w:val="000000"/>
          <w:sz w:val="24"/>
          <w:szCs w:val="24"/>
        </w:rPr>
        <w:t>, 2022, 18:00-21.00: Μέθοδοι και τεχνικές υποστήριξης της σχολικής κοινότητας για τη συμπερίληψη προσφύγων</w:t>
      </w:r>
    </w:p>
    <w:p w:rsidR="00FB1978" w:rsidRDefault="00704572">
      <w:pPr>
        <w:jc w:val="both"/>
        <w:rPr>
          <w:rFonts w:ascii="Calibri" w:eastAsia="Calibri" w:hAnsi="Calibri" w:cs="Calibri"/>
          <w:sz w:val="24"/>
          <w:szCs w:val="24"/>
        </w:rPr>
      </w:pPr>
      <w:r>
        <w:rPr>
          <w:rFonts w:ascii="Calibri" w:eastAsia="Calibri" w:hAnsi="Calibri" w:cs="Calibri"/>
          <w:sz w:val="24"/>
          <w:szCs w:val="24"/>
        </w:rPr>
        <w:t xml:space="preserve">Απαραίτητη η δήλωση συμμετοχής </w:t>
      </w:r>
      <w:hyperlink r:id="rId15">
        <w:r>
          <w:rPr>
            <w:rFonts w:ascii="Calibri" w:eastAsia="Calibri" w:hAnsi="Calibri" w:cs="Calibri"/>
            <w:color w:val="0000FF"/>
            <w:sz w:val="24"/>
            <w:szCs w:val="24"/>
            <w:u w:val="single"/>
          </w:rPr>
          <w:t>ε</w:t>
        </w:r>
        <w:r>
          <w:rPr>
            <w:rFonts w:ascii="Calibri" w:eastAsia="Calibri" w:hAnsi="Calibri" w:cs="Calibri"/>
            <w:color w:val="0000FF"/>
            <w:sz w:val="24"/>
            <w:szCs w:val="24"/>
            <w:u w:val="single"/>
          </w:rPr>
          <w:t>δώ</w:t>
        </w:r>
      </w:hyperlink>
      <w:r>
        <w:rPr>
          <w:rFonts w:ascii="Calibri" w:eastAsia="Calibri" w:hAnsi="Calibri" w:cs="Calibri"/>
          <w:sz w:val="24"/>
          <w:szCs w:val="24"/>
        </w:rPr>
        <w:t xml:space="preserve">. Θα χορηγηθεί βεβαίωση παρακολούθησης. </w:t>
      </w:r>
      <w:hyperlink r:id="rId16">
        <w:r>
          <w:rPr>
            <w:rFonts w:ascii="Calibri" w:eastAsia="Calibri" w:hAnsi="Calibri" w:cs="Calibri"/>
            <w:color w:val="0000FF"/>
            <w:sz w:val="24"/>
            <w:szCs w:val="24"/>
            <w:u w:val="single"/>
          </w:rPr>
          <w:t>FB event</w:t>
        </w:r>
      </w:hyperlink>
      <w:r>
        <w:rPr>
          <w:rFonts w:ascii="Calibri" w:eastAsia="Calibri" w:hAnsi="Calibri" w:cs="Calibri"/>
          <w:sz w:val="24"/>
          <w:szCs w:val="24"/>
        </w:rPr>
        <w:t>.</w:t>
      </w:r>
    </w:p>
    <w:p w:rsidR="00FB1978" w:rsidRDefault="00704572">
      <w:pPr>
        <w:jc w:val="both"/>
        <w:rPr>
          <w:rFonts w:ascii="Calibri" w:eastAsia="Calibri" w:hAnsi="Calibri" w:cs="Calibri"/>
        </w:rPr>
      </w:pPr>
      <w:r>
        <w:rPr>
          <w:rFonts w:ascii="Calibri" w:eastAsia="Calibri" w:hAnsi="Calibri" w:cs="Calibri"/>
          <w:sz w:val="24"/>
          <w:szCs w:val="24"/>
        </w:rPr>
        <w:t>Η δράση τελεί υπό την αιγίδα του Υπουργείου Παιδείας και Θρησκευμάτων, με την υποστήριξη του Ινστιτούτου Εκπαιδευτικής Πολιτικής (ΙΕΠ) και σε συνεργασία με το Learn Inn του Εθνικού και Καποδιστριακού Πανεπιστημίου Αθηνών.</w:t>
      </w:r>
    </w:p>
    <w:p w:rsidR="00FB1978" w:rsidRDefault="00FB1978">
      <w:pPr>
        <w:jc w:val="both"/>
        <w:rPr>
          <w:rFonts w:ascii="Calibri" w:eastAsia="Calibri" w:hAnsi="Calibri" w:cs="Calibri"/>
          <w:sz w:val="24"/>
          <w:szCs w:val="24"/>
        </w:rPr>
      </w:pPr>
    </w:p>
    <w:p w:rsidR="00FB1978" w:rsidRDefault="00704572">
      <w:pPr>
        <w:jc w:val="both"/>
        <w:rPr>
          <w:rFonts w:ascii="Calibri" w:eastAsia="Calibri" w:hAnsi="Calibri" w:cs="Calibri"/>
          <w:b/>
          <w:sz w:val="24"/>
          <w:szCs w:val="24"/>
        </w:rPr>
      </w:pPr>
      <w:r>
        <w:rPr>
          <w:rFonts w:ascii="Calibri" w:eastAsia="Calibri" w:hAnsi="Calibri" w:cs="Calibri"/>
          <w:b/>
          <w:sz w:val="24"/>
          <w:szCs w:val="24"/>
        </w:rPr>
        <w:t>Περισσότερα για εμάς</w:t>
      </w:r>
    </w:p>
    <w:p w:rsidR="00FB1978" w:rsidRDefault="00FB1978">
      <w:pPr>
        <w:jc w:val="both"/>
        <w:rPr>
          <w:rFonts w:ascii="Calibri" w:eastAsia="Calibri" w:hAnsi="Calibri" w:cs="Calibri"/>
          <w:color w:val="000000"/>
          <w:sz w:val="24"/>
          <w:szCs w:val="24"/>
        </w:rPr>
      </w:pPr>
      <w:hyperlink r:id="rId17">
        <w:r w:rsidR="00704572">
          <w:rPr>
            <w:rFonts w:ascii="Calibri" w:eastAsia="Calibri" w:hAnsi="Calibri" w:cs="Calibri"/>
            <w:color w:val="0000FF"/>
            <w:sz w:val="24"/>
            <w:szCs w:val="24"/>
            <w:u w:val="single"/>
          </w:rPr>
          <w:t>www.schoolsforall.org</w:t>
        </w:r>
      </w:hyperlink>
    </w:p>
    <w:p w:rsidR="00FB1978" w:rsidRDefault="00FB1978">
      <w:pPr>
        <w:jc w:val="both"/>
        <w:rPr>
          <w:rFonts w:ascii="Calibri" w:eastAsia="Calibri" w:hAnsi="Calibri" w:cs="Calibri"/>
          <w:color w:val="000000"/>
          <w:sz w:val="24"/>
          <w:szCs w:val="24"/>
        </w:rPr>
      </w:pPr>
      <w:hyperlink r:id="rId18">
        <w:r w:rsidR="00704572">
          <w:rPr>
            <w:rFonts w:ascii="Calibri" w:eastAsia="Calibri" w:hAnsi="Calibri" w:cs="Calibri"/>
            <w:color w:val="0000FF"/>
            <w:sz w:val="24"/>
            <w:szCs w:val="24"/>
            <w:u w:val="single"/>
          </w:rPr>
          <w:t>www.theewc.org</w:t>
        </w:r>
      </w:hyperlink>
    </w:p>
    <w:p w:rsidR="00FB1978" w:rsidRDefault="00704572">
      <w:pPr>
        <w:jc w:val="both"/>
        <w:rPr>
          <w:rFonts w:ascii="Calibri" w:eastAsia="Calibri" w:hAnsi="Calibri" w:cs="Calibri"/>
          <w:b/>
          <w:sz w:val="24"/>
          <w:szCs w:val="24"/>
        </w:rPr>
      </w:pPr>
      <w:r>
        <w:rPr>
          <w:rFonts w:ascii="Calibri" w:eastAsia="Calibri" w:hAnsi="Calibri" w:cs="Calibri"/>
          <w:b/>
          <w:color w:val="000000"/>
          <w:sz w:val="24"/>
          <w:szCs w:val="24"/>
        </w:rPr>
        <w:t>@</w:t>
      </w:r>
      <w:r>
        <w:rPr>
          <w:rFonts w:ascii="Calibri" w:eastAsia="Calibri" w:hAnsi="Calibri" w:cs="Calibri"/>
          <w:b/>
          <w:sz w:val="24"/>
          <w:szCs w:val="24"/>
        </w:rPr>
        <w:t>schools4all</w:t>
      </w:r>
    </w:p>
    <w:p w:rsidR="00FB1978" w:rsidRDefault="00704572">
      <w:pPr>
        <w:jc w:val="both"/>
        <w:rPr>
          <w:rFonts w:ascii="Calibri" w:eastAsia="Calibri" w:hAnsi="Calibri" w:cs="Calibri"/>
        </w:rPr>
      </w:pPr>
      <w:r>
        <w:rPr>
          <w:rFonts w:ascii="Calibri" w:eastAsia="Calibri" w:hAnsi="Calibri" w:cs="Calibri"/>
        </w:rPr>
        <w:lastRenderedPageBreak/>
        <w:t>Επικοινωνία: Δάφνη Ανέστη, Υπεύθυνη επικοινωνίας έργου, d.anesti@theewc.org</w:t>
      </w:r>
    </w:p>
    <w:p w:rsidR="00FB1978" w:rsidRDefault="00704572">
      <w:pPr>
        <w:jc w:val="both"/>
        <w:rPr>
          <w:rFonts w:ascii="Calibri" w:eastAsia="Calibri" w:hAnsi="Calibri" w:cs="Calibri"/>
        </w:rPr>
      </w:pPr>
      <w:r>
        <w:rPr>
          <w:rFonts w:ascii="Calibri" w:eastAsia="Calibri" w:hAnsi="Calibri" w:cs="Calibri"/>
          <w:sz w:val="24"/>
          <w:szCs w:val="24"/>
        </w:rPr>
        <w:t>---------------------------------------------------------</w:t>
      </w:r>
      <w:r>
        <w:rPr>
          <w:rFonts w:ascii="Calibri" w:eastAsia="Calibri" w:hAnsi="Calibri" w:cs="Calibri"/>
          <w:sz w:val="24"/>
          <w:szCs w:val="24"/>
        </w:rPr>
        <w:t>----------------------------------------------------------</w:t>
      </w:r>
    </w:p>
    <w:p w:rsidR="00FB1978" w:rsidRDefault="0070457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έργο Σχολεία για όλους – Συμπερίληψη Παιδιών Προσφύγων στα Ελληνικά Σχολεία είναι ένα καινοτόμο, εθνικό τριετές πρόγραμμα με στόχο την ενίσχυση του σχολικού δημοκρατικού πολιτισμού. Προσφέρει επ</w:t>
      </w:r>
      <w:r>
        <w:rPr>
          <w:rFonts w:ascii="Times New Roman" w:eastAsia="Times New Roman" w:hAnsi="Times New Roman" w:cs="Times New Roman"/>
          <w:color w:val="000000"/>
          <w:sz w:val="24"/>
          <w:szCs w:val="24"/>
        </w:rPr>
        <w:t>ιστημονική επιμόρφωση και διαρκή υποστήριξη σε διευθυντές, διευθύντριες, εκπαιδευτικούς σχολείων και γονείς για θέματα που αφορούν τη δημοκρατική ιδιότητα του πολίτη, τη συμπερίληψη παιδιών προσφύγων και ευάλωτων ομάδων στο εκπαιδευτικό περιβάλλον και τα α</w:t>
      </w:r>
      <w:r>
        <w:rPr>
          <w:rFonts w:ascii="Times New Roman" w:eastAsia="Times New Roman" w:hAnsi="Times New Roman" w:cs="Times New Roman"/>
          <w:color w:val="000000"/>
          <w:sz w:val="24"/>
          <w:szCs w:val="24"/>
        </w:rPr>
        <w:t xml:space="preserve">νθρώπινα δικαιώματα. Φορέας υλοποίησης του έργου είναι το Ευρωπαϊκό Κέντρο Wergeland (EWC). </w:t>
      </w:r>
    </w:p>
    <w:p w:rsidR="00FB1978" w:rsidRDefault="0070457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έργο "Σχολεία για Όλους"</w:t>
      </w:r>
      <w:r>
        <w:rPr>
          <w:rFonts w:ascii="Times New Roman" w:eastAsia="Times New Roman" w:hAnsi="Times New Roman" w:cs="Times New Roman"/>
          <w:color w:val="000000"/>
          <w:sz w:val="24"/>
          <w:szCs w:val="24"/>
        </w:rPr>
        <w:t xml:space="preserve"> υλοποιείται στο πλαίσιο του προγράμματος «Τοπική Ανάπτυξη και Μείωση της Φτώχειας», των ΕΕΑ Grants, και τελεί υπό την αιγίδα του Υπουργείου Παιδείας, Έρευνας και Θρησκευμάτων, με την υποστήριξη του Ινστιτούτου Εκπαιδευτικής Πολιτικής (ΙΕΠ). </w:t>
      </w:r>
    </w:p>
    <w:p w:rsidR="00FB1978" w:rsidRDefault="0070457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Το πρόγραμμα </w:t>
      </w:r>
      <w:r>
        <w:rPr>
          <w:rFonts w:ascii="Times New Roman" w:eastAsia="Times New Roman" w:hAnsi="Times New Roman" w:cs="Times New Roman"/>
          <w:color w:val="000000"/>
          <w:sz w:val="24"/>
          <w:szCs w:val="24"/>
        </w:rPr>
        <w:t>«Τοπική Ανάπτυξη και Μείωση της Φτώχειας» στην Ελλάδα, ύψους 6,5 εκ. ευρώ, χρηματοδοτείται από τον Ευρωπαϊκό Οικονομικό Χώρο (EEA Grants) 2014 – 2021. Το πρόγραμμα φιλοδοξεί να συμβάλει στην ενίσχυση της κοινωνικής συνοχής και τη μείωση των οικονομικών και</w:t>
      </w:r>
      <w:r>
        <w:rPr>
          <w:rFonts w:ascii="Times New Roman" w:eastAsia="Times New Roman" w:hAnsi="Times New Roman" w:cs="Times New Roman"/>
          <w:color w:val="000000"/>
          <w:sz w:val="24"/>
          <w:szCs w:val="24"/>
        </w:rPr>
        <w:t xml:space="preserve"> κοινωνικών ανισοτήτων. Ο Διαχειριστής Επιχορήγησης για το πρόγραμμα «Τοπική Ανάπτυξη και Μείωση της Φτώχειας» στην Ελλάδα είναι η ΣΟΛ Crowe σε συνεργασία με την HumanRights360. Περισσότερες πληροφορίες: https://www.asylumandmigration-eeagrants.g</w:t>
      </w:r>
    </w:p>
    <w:p w:rsidR="00FB1978" w:rsidRDefault="00FB1978">
      <w:pPr>
        <w:pBdr>
          <w:top w:val="nil"/>
          <w:left w:val="nil"/>
          <w:bottom w:val="nil"/>
          <w:right w:val="nil"/>
          <w:between w:val="nil"/>
        </w:pBdr>
        <w:spacing w:before="240" w:after="240"/>
        <w:jc w:val="both"/>
        <w:rPr>
          <w:rFonts w:ascii="Calibri" w:eastAsia="Calibri" w:hAnsi="Calibri" w:cs="Calibri"/>
          <w:color w:val="404040"/>
          <w:sz w:val="24"/>
          <w:szCs w:val="24"/>
        </w:rPr>
      </w:pPr>
    </w:p>
    <w:p w:rsidR="00FB1978" w:rsidRDefault="00FB1978">
      <w:pPr>
        <w:pBdr>
          <w:top w:val="nil"/>
          <w:left w:val="nil"/>
          <w:bottom w:val="nil"/>
          <w:right w:val="nil"/>
          <w:between w:val="nil"/>
        </w:pBdr>
        <w:spacing w:before="240" w:after="240"/>
        <w:jc w:val="both"/>
        <w:rPr>
          <w:rFonts w:ascii="Calibri" w:eastAsia="Calibri" w:hAnsi="Calibri" w:cs="Calibri"/>
          <w:color w:val="404040"/>
          <w:sz w:val="24"/>
          <w:szCs w:val="24"/>
        </w:rPr>
      </w:pPr>
    </w:p>
    <w:p w:rsidR="00FB1978" w:rsidRDefault="00FB1978">
      <w:pPr>
        <w:pBdr>
          <w:top w:val="nil"/>
          <w:left w:val="nil"/>
          <w:bottom w:val="nil"/>
          <w:right w:val="nil"/>
          <w:between w:val="nil"/>
        </w:pBdr>
        <w:spacing w:before="240" w:after="240"/>
        <w:jc w:val="both"/>
        <w:rPr>
          <w:color w:val="404040"/>
          <w:sz w:val="24"/>
          <w:szCs w:val="24"/>
        </w:rPr>
      </w:pPr>
    </w:p>
    <w:sectPr w:rsidR="00FB1978" w:rsidSect="00FB1978">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9783C"/>
    <w:multiLevelType w:val="multilevel"/>
    <w:tmpl w:val="E03CF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FB1978"/>
    <w:rsid w:val="00704572"/>
    <w:rsid w:val="00FB1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8B1"/>
  </w:style>
  <w:style w:type="paragraph" w:styleId="1">
    <w:name w:val="heading 1"/>
    <w:basedOn w:val="10"/>
    <w:next w:val="10"/>
    <w:rsid w:val="008B7212"/>
    <w:pPr>
      <w:keepNext/>
      <w:keepLines/>
      <w:spacing w:before="400" w:after="120"/>
      <w:outlineLvl w:val="0"/>
    </w:pPr>
    <w:rPr>
      <w:sz w:val="40"/>
      <w:szCs w:val="40"/>
    </w:rPr>
  </w:style>
  <w:style w:type="paragraph" w:styleId="2">
    <w:name w:val="heading 2"/>
    <w:basedOn w:val="10"/>
    <w:next w:val="10"/>
    <w:rsid w:val="008B7212"/>
    <w:pPr>
      <w:keepNext/>
      <w:keepLines/>
      <w:spacing w:before="360" w:after="120"/>
      <w:outlineLvl w:val="1"/>
    </w:pPr>
    <w:rPr>
      <w:sz w:val="32"/>
      <w:szCs w:val="32"/>
    </w:rPr>
  </w:style>
  <w:style w:type="paragraph" w:styleId="3">
    <w:name w:val="heading 3"/>
    <w:basedOn w:val="10"/>
    <w:next w:val="10"/>
    <w:rsid w:val="008B7212"/>
    <w:pPr>
      <w:keepNext/>
      <w:keepLines/>
      <w:spacing w:before="320" w:after="80"/>
      <w:outlineLvl w:val="2"/>
    </w:pPr>
    <w:rPr>
      <w:color w:val="434343"/>
      <w:sz w:val="28"/>
      <w:szCs w:val="28"/>
    </w:rPr>
  </w:style>
  <w:style w:type="paragraph" w:styleId="4">
    <w:name w:val="heading 4"/>
    <w:basedOn w:val="10"/>
    <w:next w:val="10"/>
    <w:rsid w:val="008B7212"/>
    <w:pPr>
      <w:keepNext/>
      <w:keepLines/>
      <w:spacing w:before="280" w:after="80"/>
      <w:outlineLvl w:val="3"/>
    </w:pPr>
    <w:rPr>
      <w:color w:val="666666"/>
      <w:sz w:val="24"/>
      <w:szCs w:val="24"/>
    </w:rPr>
  </w:style>
  <w:style w:type="paragraph" w:styleId="5">
    <w:name w:val="heading 5"/>
    <w:basedOn w:val="10"/>
    <w:next w:val="10"/>
    <w:rsid w:val="008B7212"/>
    <w:pPr>
      <w:keepNext/>
      <w:keepLines/>
      <w:spacing w:before="240" w:after="80"/>
      <w:outlineLvl w:val="4"/>
    </w:pPr>
    <w:rPr>
      <w:color w:val="666666"/>
    </w:rPr>
  </w:style>
  <w:style w:type="paragraph" w:styleId="6">
    <w:name w:val="heading 6"/>
    <w:basedOn w:val="10"/>
    <w:next w:val="10"/>
    <w:rsid w:val="008B721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B1978"/>
  </w:style>
  <w:style w:type="table" w:customStyle="1" w:styleId="TableNormal">
    <w:name w:val="Table Normal"/>
    <w:rsid w:val="00FB1978"/>
    <w:tblPr>
      <w:tblCellMar>
        <w:top w:w="0" w:type="dxa"/>
        <w:left w:w="0" w:type="dxa"/>
        <w:bottom w:w="0" w:type="dxa"/>
        <w:right w:w="0" w:type="dxa"/>
      </w:tblCellMar>
    </w:tblPr>
  </w:style>
  <w:style w:type="paragraph" w:styleId="a3">
    <w:name w:val="Title"/>
    <w:basedOn w:val="10"/>
    <w:next w:val="10"/>
    <w:rsid w:val="008B7212"/>
    <w:pPr>
      <w:keepNext/>
      <w:keepLines/>
      <w:spacing w:after="60"/>
    </w:pPr>
    <w:rPr>
      <w:sz w:val="52"/>
      <w:szCs w:val="52"/>
    </w:rPr>
  </w:style>
  <w:style w:type="paragraph" w:customStyle="1" w:styleId="10">
    <w:name w:val="Βασικό1"/>
    <w:rsid w:val="008B7212"/>
  </w:style>
  <w:style w:type="paragraph" w:styleId="a4">
    <w:name w:val="Subtitle"/>
    <w:basedOn w:val="normal"/>
    <w:next w:val="normal"/>
    <w:rsid w:val="00FB1978"/>
    <w:pPr>
      <w:keepNext/>
      <w:keepLines/>
      <w:pBdr>
        <w:top w:val="nil"/>
        <w:left w:val="nil"/>
        <w:bottom w:val="nil"/>
        <w:right w:val="nil"/>
        <w:between w:val="nil"/>
      </w:pBdr>
      <w:spacing w:after="320"/>
    </w:pPr>
    <w:rPr>
      <w:color w:val="666666"/>
      <w:sz w:val="30"/>
      <w:szCs w:val="30"/>
    </w:rPr>
  </w:style>
  <w:style w:type="paragraph" w:styleId="a5">
    <w:name w:val="Balloon Text"/>
    <w:basedOn w:val="a"/>
    <w:link w:val="Char"/>
    <w:uiPriority w:val="99"/>
    <w:semiHidden/>
    <w:unhideWhenUsed/>
    <w:rsid w:val="00EA7AEC"/>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A7AEC"/>
    <w:rPr>
      <w:rFonts w:ascii="Tahoma" w:hAnsi="Tahoma" w:cs="Tahoma"/>
      <w:sz w:val="16"/>
      <w:szCs w:val="16"/>
    </w:rPr>
  </w:style>
  <w:style w:type="paragraph" w:customStyle="1" w:styleId="20">
    <w:name w:val="Βασικό2"/>
    <w:rsid w:val="00286B06"/>
    <w:rPr>
      <w:lang w:val="en-US"/>
    </w:rPr>
  </w:style>
  <w:style w:type="character" w:styleId="-">
    <w:name w:val="Hyperlink"/>
    <w:basedOn w:val="a0"/>
    <w:uiPriority w:val="99"/>
    <w:unhideWhenUsed/>
    <w:rsid w:val="00286B06"/>
    <w:rPr>
      <w:color w:val="0000FF" w:themeColor="hyperlink"/>
      <w:u w:val="single"/>
    </w:rPr>
  </w:style>
  <w:style w:type="character" w:customStyle="1" w:styleId="pull-left">
    <w:name w:val="pull-left"/>
    <w:basedOn w:val="a0"/>
    <w:rsid w:val="00286B06"/>
  </w:style>
  <w:style w:type="character" w:styleId="-0">
    <w:name w:val="FollowedHyperlink"/>
    <w:basedOn w:val="a0"/>
    <w:uiPriority w:val="99"/>
    <w:semiHidden/>
    <w:unhideWhenUsed/>
    <w:rsid w:val="005B4980"/>
    <w:rPr>
      <w:color w:val="800080" w:themeColor="followedHyperlink"/>
      <w:u w:val="single"/>
    </w:rPr>
  </w:style>
  <w:style w:type="character" w:styleId="a6">
    <w:name w:val="annotation reference"/>
    <w:basedOn w:val="a0"/>
    <w:uiPriority w:val="99"/>
    <w:semiHidden/>
    <w:unhideWhenUsed/>
    <w:rsid w:val="00AA41DD"/>
    <w:rPr>
      <w:sz w:val="16"/>
      <w:szCs w:val="16"/>
    </w:rPr>
  </w:style>
  <w:style w:type="paragraph" w:styleId="a7">
    <w:name w:val="annotation text"/>
    <w:basedOn w:val="a"/>
    <w:link w:val="Char0"/>
    <w:uiPriority w:val="99"/>
    <w:semiHidden/>
    <w:unhideWhenUsed/>
    <w:rsid w:val="00AA41DD"/>
    <w:pPr>
      <w:spacing w:line="240" w:lineRule="auto"/>
    </w:pPr>
    <w:rPr>
      <w:sz w:val="20"/>
      <w:szCs w:val="20"/>
    </w:rPr>
  </w:style>
  <w:style w:type="character" w:customStyle="1" w:styleId="Char0">
    <w:name w:val="Κείμενο σχολίου Char"/>
    <w:basedOn w:val="a0"/>
    <w:link w:val="a7"/>
    <w:uiPriority w:val="99"/>
    <w:semiHidden/>
    <w:rsid w:val="00AA41DD"/>
    <w:rPr>
      <w:sz w:val="20"/>
      <w:szCs w:val="20"/>
    </w:rPr>
  </w:style>
  <w:style w:type="paragraph" w:styleId="a8">
    <w:name w:val="annotation subject"/>
    <w:basedOn w:val="a7"/>
    <w:next w:val="a7"/>
    <w:link w:val="Char1"/>
    <w:uiPriority w:val="99"/>
    <w:semiHidden/>
    <w:unhideWhenUsed/>
    <w:rsid w:val="00AA41DD"/>
    <w:rPr>
      <w:b/>
      <w:bCs/>
    </w:rPr>
  </w:style>
  <w:style w:type="character" w:customStyle="1" w:styleId="Char1">
    <w:name w:val="Θέμα σχολίου Char"/>
    <w:basedOn w:val="Char0"/>
    <w:link w:val="a8"/>
    <w:uiPriority w:val="99"/>
    <w:semiHidden/>
    <w:rsid w:val="00AA41DD"/>
    <w:rPr>
      <w:b/>
      <w:bCs/>
      <w:sz w:val="20"/>
      <w:szCs w:val="20"/>
    </w:rPr>
  </w:style>
  <w:style w:type="character" w:customStyle="1" w:styleId="xxnormaltextrun">
    <w:name w:val="x_xnormaltextrun"/>
    <w:basedOn w:val="a0"/>
    <w:rsid w:val="005149EB"/>
  </w:style>
  <w:style w:type="paragraph" w:customStyle="1" w:styleId="xxparagraph">
    <w:name w:val="x_xparagraph"/>
    <w:basedOn w:val="a"/>
    <w:rsid w:val="005149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9">
    <w:name w:val="List Paragraph"/>
    <w:basedOn w:val="a"/>
    <w:uiPriority w:val="34"/>
    <w:qFormat/>
    <w:rsid w:val="005149EB"/>
    <w:pPr>
      <w:ind w:left="720"/>
      <w:contextualSpacing/>
    </w:pPr>
  </w:style>
  <w:style w:type="paragraph" w:styleId="Web">
    <w:name w:val="Normal (Web)"/>
    <w:basedOn w:val="a"/>
    <w:uiPriority w:val="99"/>
    <w:semiHidden/>
    <w:unhideWhenUsed/>
    <w:rsid w:val="005149EB"/>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a">
    <w:basedOn w:val="TableNormal"/>
    <w:rsid w:val="00FB1978"/>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us02web.zoom.us/j/81060328557" TargetMode="External"/><Relationship Id="rId18" Type="http://schemas.openxmlformats.org/officeDocument/2006/relationships/hyperlink" Target="http://www.theewc.or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theewc.wufoo.com/forms/zzfwgj2061ajkg/" TargetMode="External"/><Relationship Id="rId17" Type="http://schemas.openxmlformats.org/officeDocument/2006/relationships/hyperlink" Target="http://www.schoolsforall.org" TargetMode="External"/><Relationship Id="rId2" Type="http://schemas.openxmlformats.org/officeDocument/2006/relationships/numbering" Target="numbering.xml"/><Relationship Id="rId16" Type="http://schemas.openxmlformats.org/officeDocument/2006/relationships/hyperlink" Target="https://www.facebook.com/events/5583495960003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choolsforall.org/" TargetMode="External"/><Relationship Id="rId5" Type="http://schemas.openxmlformats.org/officeDocument/2006/relationships/webSettings" Target="webSettings.xml"/><Relationship Id="rId15" Type="http://schemas.openxmlformats.org/officeDocument/2006/relationships/hyperlink" Target="https://docs.google.com/forms/d/e/1FAIpQLSfjlXkSkxnEiIucnyRCIzHtDu4at4Y9Xrf1bY9pKIOshzDPXw/viewform" TargetMode="External"/><Relationship Id="rId10" Type="http://schemas.openxmlformats.org/officeDocument/2006/relationships/hyperlink" Target="https://schoolsforall.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ewc.org/" TargetMode="External"/><Relationship Id="rId14" Type="http://schemas.openxmlformats.org/officeDocument/2006/relationships/hyperlink" Target="https://www.facebook.com/schools4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Gi4IF1eX824oMvPa76KRfFlOXg==">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6175</Characters>
  <Application>Microsoft Office Word</Application>
  <DocSecurity>0</DocSecurity>
  <Lines>212</Lines>
  <Paragraphs>106</Paragraphs>
  <ScaleCrop>false</ScaleCrop>
  <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Zacharopoulou</dc:creator>
  <cp:lastModifiedBy>dafni anesti</cp:lastModifiedBy>
  <cp:revision>2</cp:revision>
  <dcterms:created xsi:type="dcterms:W3CDTF">2022-06-05T21:22:00Z</dcterms:created>
  <dcterms:modified xsi:type="dcterms:W3CDTF">2022-06-14T15:35:00Z</dcterms:modified>
</cp:coreProperties>
</file>